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E0C4C" w14:textId="66EF60BC" w:rsidR="00861F61" w:rsidRDefault="00861F61" w:rsidP="00687821">
      <w:pPr>
        <w:jc w:val="center"/>
        <w:rPr>
          <w:rFonts w:asciiTheme="majorHAnsi" w:hAnsiTheme="majorHAnsi" w:cstheme="majorHAnsi"/>
          <w:b/>
          <w:bCs/>
          <w:color w:val="000000" w:themeColor="text1"/>
        </w:rPr>
      </w:pPr>
      <w:r w:rsidRPr="00687821">
        <w:rPr>
          <w:rFonts w:asciiTheme="majorHAnsi" w:hAnsiTheme="majorHAnsi" w:cstheme="majorHAnsi"/>
          <w:b/>
          <w:bCs/>
          <w:noProof/>
          <w:color w:val="000000" w:themeColor="text1"/>
        </w:rPr>
        <w:drawing>
          <wp:anchor distT="0" distB="0" distL="114300" distR="114300" simplePos="0" relativeHeight="251660288" behindDoc="1" locked="0" layoutInCell="1" allowOverlap="1" wp14:anchorId="45217273" wp14:editId="40C903F3">
            <wp:simplePos x="0" y="0"/>
            <wp:positionH relativeFrom="column">
              <wp:posOffset>4531294</wp:posOffset>
            </wp:positionH>
            <wp:positionV relativeFrom="paragraph">
              <wp:posOffset>88</wp:posOffset>
            </wp:positionV>
            <wp:extent cx="1536700" cy="943610"/>
            <wp:effectExtent l="0" t="0" r="0" b="0"/>
            <wp:wrapTight wrapText="bothSides">
              <wp:wrapPolygon edited="0">
                <wp:start x="0" y="0"/>
                <wp:lineTo x="0" y="21222"/>
                <wp:lineTo x="21421" y="21222"/>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_full_colour_logo_no_strapli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6700" cy="943610"/>
                    </a:xfrm>
                    <a:prstGeom prst="rect">
                      <a:avLst/>
                    </a:prstGeom>
                  </pic:spPr>
                </pic:pic>
              </a:graphicData>
            </a:graphic>
            <wp14:sizeRelH relativeFrom="page">
              <wp14:pctWidth>0</wp14:pctWidth>
            </wp14:sizeRelH>
            <wp14:sizeRelV relativeFrom="page">
              <wp14:pctHeight>0</wp14:pctHeight>
            </wp14:sizeRelV>
          </wp:anchor>
        </w:drawing>
      </w:r>
    </w:p>
    <w:p w14:paraId="1709AD8C" w14:textId="6135C5BA" w:rsidR="00A370B6" w:rsidRPr="00861F61" w:rsidRDefault="00A370B6" w:rsidP="00861F61">
      <w:pPr>
        <w:rPr>
          <w:rFonts w:asciiTheme="majorHAnsi" w:hAnsiTheme="majorHAnsi" w:cstheme="majorHAnsi"/>
          <w:b/>
          <w:bCs/>
          <w:color w:val="000000" w:themeColor="text1"/>
          <w:sz w:val="44"/>
          <w:szCs w:val="44"/>
        </w:rPr>
      </w:pPr>
      <w:r w:rsidRPr="00861F61">
        <w:rPr>
          <w:rFonts w:asciiTheme="majorHAnsi" w:hAnsiTheme="majorHAnsi" w:cstheme="majorHAnsi"/>
          <w:b/>
          <w:bCs/>
          <w:color w:val="000000" w:themeColor="text1"/>
          <w:sz w:val="44"/>
          <w:szCs w:val="44"/>
        </w:rPr>
        <w:t xml:space="preserve">Matt Smith </w:t>
      </w:r>
      <w:r w:rsidR="00687821" w:rsidRPr="00861F61">
        <w:rPr>
          <w:rFonts w:asciiTheme="majorHAnsi" w:hAnsiTheme="majorHAnsi" w:cstheme="majorHAnsi"/>
          <w:b/>
          <w:bCs/>
          <w:color w:val="000000" w:themeColor="text1"/>
          <w:sz w:val="44"/>
          <w:szCs w:val="44"/>
        </w:rPr>
        <w:t xml:space="preserve">            </w:t>
      </w:r>
      <w:r w:rsidRPr="00861F61">
        <w:rPr>
          <w:rFonts w:asciiTheme="majorHAnsi" w:hAnsiTheme="majorHAnsi" w:cstheme="majorHAnsi"/>
          <w:b/>
          <w:bCs/>
          <w:i/>
          <w:iCs/>
          <w:color w:val="000000" w:themeColor="text1"/>
          <w:sz w:val="44"/>
          <w:szCs w:val="44"/>
        </w:rPr>
        <w:t xml:space="preserve">Losing </w:t>
      </w:r>
      <w:r w:rsidR="00A72631" w:rsidRPr="00861F61">
        <w:rPr>
          <w:rFonts w:asciiTheme="majorHAnsi" w:hAnsiTheme="majorHAnsi" w:cstheme="majorHAnsi"/>
          <w:b/>
          <w:bCs/>
          <w:i/>
          <w:iCs/>
          <w:color w:val="000000" w:themeColor="text1"/>
          <w:sz w:val="44"/>
          <w:szCs w:val="44"/>
        </w:rPr>
        <w:t>Venus</w:t>
      </w:r>
    </w:p>
    <w:p w14:paraId="444DC1FC" w14:textId="77777777" w:rsidR="00A370B6" w:rsidRPr="00A72631" w:rsidRDefault="00A370B6" w:rsidP="00A72631">
      <w:pPr>
        <w:rPr>
          <w:rFonts w:asciiTheme="majorHAnsi" w:hAnsiTheme="majorHAnsi" w:cstheme="majorHAnsi"/>
          <w:color w:val="000000" w:themeColor="text1"/>
        </w:rPr>
      </w:pPr>
    </w:p>
    <w:p w14:paraId="4DE5A1E6" w14:textId="77777777" w:rsidR="00861F61" w:rsidRDefault="00861F61" w:rsidP="00A72631">
      <w:pPr>
        <w:rPr>
          <w:rFonts w:asciiTheme="majorHAnsi" w:hAnsiTheme="majorHAnsi" w:cstheme="majorHAnsi"/>
          <w:color w:val="000000" w:themeColor="text1"/>
        </w:rPr>
      </w:pPr>
    </w:p>
    <w:p w14:paraId="5107CF89" w14:textId="77777777" w:rsidR="00861F61" w:rsidRDefault="00861F61" w:rsidP="00A72631">
      <w:pPr>
        <w:rPr>
          <w:rFonts w:asciiTheme="majorHAnsi" w:hAnsiTheme="majorHAnsi" w:cstheme="majorHAnsi"/>
          <w:color w:val="000000" w:themeColor="text1"/>
        </w:rPr>
      </w:pPr>
    </w:p>
    <w:p w14:paraId="317C39D3" w14:textId="7D80CB65" w:rsidR="00A370B6" w:rsidRPr="00861F61" w:rsidRDefault="00A370B6" w:rsidP="00A72631">
      <w:pPr>
        <w:rPr>
          <w:rFonts w:asciiTheme="majorHAnsi" w:hAnsiTheme="majorHAnsi" w:cstheme="majorHAnsi"/>
          <w:b/>
          <w:bCs/>
          <w:color w:val="000000" w:themeColor="text1"/>
          <w:sz w:val="44"/>
          <w:szCs w:val="44"/>
        </w:rPr>
      </w:pPr>
      <w:r w:rsidRPr="00861F61">
        <w:rPr>
          <w:rFonts w:asciiTheme="majorHAnsi" w:hAnsiTheme="majorHAnsi" w:cstheme="majorHAnsi"/>
          <w:b/>
          <w:bCs/>
          <w:color w:val="000000" w:themeColor="text1"/>
          <w:sz w:val="44"/>
          <w:szCs w:val="44"/>
        </w:rPr>
        <w:t>Teacher Notes 2020</w:t>
      </w:r>
    </w:p>
    <w:p w14:paraId="2828B550" w14:textId="10A4C89A" w:rsidR="00A370B6" w:rsidRDefault="00A370B6" w:rsidP="00A72631">
      <w:pPr>
        <w:rPr>
          <w:rFonts w:asciiTheme="majorHAnsi" w:hAnsiTheme="majorHAnsi" w:cstheme="majorHAnsi"/>
          <w:color w:val="000000" w:themeColor="text1"/>
        </w:rPr>
      </w:pPr>
    </w:p>
    <w:p w14:paraId="1CB08275" w14:textId="1B0BC795" w:rsidR="00AB0250" w:rsidRPr="00861F61" w:rsidRDefault="00861F61" w:rsidP="00861F61">
      <w:pPr>
        <w:rPr>
          <w:rFonts w:asciiTheme="majorHAnsi" w:hAnsiTheme="majorHAnsi" w:cstheme="majorHAnsi"/>
          <w:b/>
          <w:bCs/>
          <w:color w:val="000000" w:themeColor="text1"/>
        </w:rPr>
      </w:pPr>
      <w:r w:rsidRPr="00861F61">
        <w:rPr>
          <w:rFonts w:asciiTheme="majorHAnsi" w:hAnsiTheme="majorHAnsi" w:cstheme="majorHAnsi"/>
          <w:b/>
          <w:bCs/>
          <w:color w:val="000000" w:themeColor="text1"/>
        </w:rPr>
        <w:t xml:space="preserve">About </w:t>
      </w:r>
      <w:r w:rsidR="00AB0250" w:rsidRPr="00861F61">
        <w:rPr>
          <w:rFonts w:asciiTheme="majorHAnsi" w:hAnsiTheme="majorHAnsi" w:cstheme="majorHAnsi"/>
          <w:b/>
          <w:bCs/>
          <w:color w:val="000000" w:themeColor="text1"/>
        </w:rPr>
        <w:t>Matt Smith</w:t>
      </w:r>
    </w:p>
    <w:p w14:paraId="68675C36" w14:textId="13790ED9" w:rsidR="00A370B6" w:rsidRDefault="00AB0250" w:rsidP="00A72631">
      <w:pPr>
        <w:rPr>
          <w:rFonts w:asciiTheme="majorHAnsi" w:hAnsiTheme="majorHAnsi" w:cstheme="majorHAnsi"/>
          <w:color w:val="000000" w:themeColor="text1"/>
        </w:rPr>
      </w:pPr>
      <w:r w:rsidRPr="00A72631">
        <w:rPr>
          <w:rFonts w:asciiTheme="majorHAnsi" w:hAnsiTheme="majorHAnsi" w:cstheme="majorHAnsi"/>
          <w:noProof/>
          <w:color w:val="000000" w:themeColor="text1"/>
        </w:rPr>
        <w:drawing>
          <wp:anchor distT="0" distB="0" distL="114300" distR="114300" simplePos="0" relativeHeight="251659264" behindDoc="1" locked="0" layoutInCell="1" allowOverlap="1" wp14:anchorId="76882C86" wp14:editId="1A197D20">
            <wp:simplePos x="0" y="0"/>
            <wp:positionH relativeFrom="column">
              <wp:posOffset>3030855</wp:posOffset>
            </wp:positionH>
            <wp:positionV relativeFrom="paragraph">
              <wp:posOffset>283210</wp:posOffset>
            </wp:positionV>
            <wp:extent cx="2834005" cy="1998980"/>
            <wp:effectExtent l="0" t="0" r="0" b="0"/>
            <wp:wrapTight wrapText="bothSides">
              <wp:wrapPolygon edited="0">
                <wp:start x="0" y="0"/>
                <wp:lineTo x="0" y="21408"/>
                <wp:lineTo x="21489" y="21408"/>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ux-Parian-Unpacked-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4005" cy="1998980"/>
                    </a:xfrm>
                    <a:prstGeom prst="rect">
                      <a:avLst/>
                    </a:prstGeom>
                  </pic:spPr>
                </pic:pic>
              </a:graphicData>
            </a:graphic>
            <wp14:sizeRelH relativeFrom="page">
              <wp14:pctWidth>0</wp14:pctWidth>
            </wp14:sizeRelH>
            <wp14:sizeRelV relativeFrom="page">
              <wp14:pctHeight>0</wp14:pctHeight>
            </wp14:sizeRelV>
          </wp:anchor>
        </w:drawing>
      </w:r>
    </w:p>
    <w:p w14:paraId="432E8EFD" w14:textId="460FD4E6" w:rsidR="00AB0250" w:rsidRPr="00A72631" w:rsidRDefault="00AB0250" w:rsidP="00A72631">
      <w:pPr>
        <w:rPr>
          <w:rFonts w:asciiTheme="majorHAnsi" w:hAnsiTheme="majorHAnsi" w:cstheme="majorHAnsi"/>
          <w:color w:val="000000" w:themeColor="text1"/>
        </w:rPr>
        <w:sectPr w:rsidR="00AB0250" w:rsidRPr="00A72631" w:rsidSect="00DE3878">
          <w:pgSz w:w="11900" w:h="16840"/>
          <w:pgMar w:top="1440" w:right="1440" w:bottom="1440" w:left="1440" w:header="708" w:footer="708" w:gutter="0"/>
          <w:cols w:space="708"/>
          <w:docGrid w:linePitch="360"/>
        </w:sectPr>
      </w:pPr>
    </w:p>
    <w:p w14:paraId="1F6AC2F4" w14:textId="402245D1" w:rsidR="00A370B6" w:rsidRDefault="00A370B6" w:rsidP="00A72631">
      <w:pPr>
        <w:rPr>
          <w:rFonts w:asciiTheme="majorHAnsi" w:hAnsiTheme="majorHAnsi" w:cstheme="majorHAnsi"/>
          <w:color w:val="000000" w:themeColor="text1"/>
        </w:rPr>
      </w:pPr>
      <w:r w:rsidRPr="00A72631">
        <w:rPr>
          <w:rFonts w:asciiTheme="majorHAnsi" w:hAnsiTheme="majorHAnsi" w:cstheme="majorHAnsi"/>
          <w:color w:val="000000" w:themeColor="text1"/>
        </w:rPr>
        <w:t xml:space="preserve">Matt Smith is an artist who works in response to museum collections. Solo shows have included </w:t>
      </w:r>
      <w:r w:rsidRPr="00A72631">
        <w:rPr>
          <w:rFonts w:asciiTheme="majorHAnsi" w:hAnsiTheme="majorHAnsi" w:cstheme="majorHAnsi"/>
          <w:i/>
          <w:iCs/>
          <w:color w:val="000000" w:themeColor="text1"/>
        </w:rPr>
        <w:t xml:space="preserve">Flux: Parian Unpacked </w:t>
      </w:r>
      <w:r w:rsidRPr="00A72631">
        <w:rPr>
          <w:rFonts w:asciiTheme="majorHAnsi" w:hAnsiTheme="majorHAnsi" w:cstheme="majorHAnsi"/>
          <w:color w:val="000000" w:themeColor="text1"/>
        </w:rPr>
        <w:t xml:space="preserve">at the Fitzwilliam Museum Cambridge and </w:t>
      </w:r>
      <w:r w:rsidRPr="00A72631">
        <w:rPr>
          <w:rFonts w:asciiTheme="majorHAnsi" w:hAnsiTheme="majorHAnsi" w:cstheme="majorHAnsi"/>
          <w:i/>
          <w:iCs/>
          <w:color w:val="000000" w:themeColor="text1"/>
        </w:rPr>
        <w:t xml:space="preserve">Queering the Museum </w:t>
      </w:r>
      <w:r w:rsidRPr="00A72631">
        <w:rPr>
          <w:rFonts w:asciiTheme="majorHAnsi" w:hAnsiTheme="majorHAnsi" w:cstheme="majorHAnsi"/>
          <w:color w:val="000000" w:themeColor="text1"/>
        </w:rPr>
        <w:t xml:space="preserve">at Birmingham Museum and Art Gallery. He holds a PhD in Queer Craft from the University of Brighton, is Professor of Craft: Ceramics and Glass at </w:t>
      </w:r>
      <w:proofErr w:type="spellStart"/>
      <w:r w:rsidRPr="00A72631">
        <w:rPr>
          <w:rFonts w:asciiTheme="majorHAnsi" w:hAnsiTheme="majorHAnsi" w:cstheme="majorHAnsi"/>
          <w:color w:val="000000" w:themeColor="text1"/>
        </w:rPr>
        <w:t>Konstfack</w:t>
      </w:r>
      <w:proofErr w:type="spellEnd"/>
      <w:r w:rsidRPr="00A72631">
        <w:rPr>
          <w:rFonts w:asciiTheme="majorHAnsi" w:hAnsiTheme="majorHAnsi" w:cstheme="majorHAnsi"/>
          <w:color w:val="000000" w:themeColor="text1"/>
        </w:rPr>
        <w:t xml:space="preserve"> University of the Arts, Crafts and Design in Stockholm and Honorary Visiting Fellow at the School of Museum Studies at the University of Leicester. </w:t>
      </w:r>
    </w:p>
    <w:p w14:paraId="7DDD4C92" w14:textId="2DCF8197" w:rsidR="00AB0250" w:rsidRDefault="00AB0250" w:rsidP="00A72631">
      <w:pPr>
        <w:rPr>
          <w:rFonts w:asciiTheme="majorHAnsi" w:hAnsiTheme="majorHAnsi" w:cstheme="majorHAnsi"/>
          <w:color w:val="000000" w:themeColor="text1"/>
        </w:rPr>
      </w:pPr>
    </w:p>
    <w:p w14:paraId="0CAB3DC6" w14:textId="206D8616" w:rsidR="00AB0250" w:rsidRDefault="00AB0250" w:rsidP="00A72631">
      <w:pPr>
        <w:rPr>
          <w:rFonts w:asciiTheme="majorHAnsi" w:hAnsiTheme="majorHAnsi" w:cstheme="majorHAnsi"/>
          <w:color w:val="000000" w:themeColor="text1"/>
        </w:rPr>
      </w:pPr>
    </w:p>
    <w:p w14:paraId="24BDB377" w14:textId="1C9A9BEC" w:rsidR="00AB0250" w:rsidRDefault="00AB0250" w:rsidP="00A72631">
      <w:pPr>
        <w:rPr>
          <w:rFonts w:asciiTheme="majorHAnsi" w:hAnsiTheme="majorHAnsi" w:cstheme="majorHAnsi"/>
          <w:color w:val="000000" w:themeColor="text1"/>
        </w:rPr>
      </w:pPr>
    </w:p>
    <w:p w14:paraId="04C2CB80" w14:textId="6696545A" w:rsidR="00A370B6" w:rsidRPr="00A72631" w:rsidRDefault="00AB0250" w:rsidP="00A72631">
      <w:pPr>
        <w:rPr>
          <w:rFonts w:asciiTheme="majorHAnsi" w:hAnsiTheme="majorHAnsi" w:cstheme="majorHAnsi"/>
          <w:color w:val="000000" w:themeColor="text1"/>
        </w:rPr>
      </w:pPr>
      <w:r w:rsidRPr="00A72631">
        <w:rPr>
          <w:rFonts w:asciiTheme="majorHAnsi" w:hAnsiTheme="majorHAnsi" w:cstheme="majorHAnsi"/>
          <w:noProof/>
          <w:color w:val="000000" w:themeColor="text1"/>
        </w:rPr>
        <w:drawing>
          <wp:anchor distT="0" distB="0" distL="114300" distR="114300" simplePos="0" relativeHeight="251658240" behindDoc="1" locked="0" layoutInCell="1" allowOverlap="1" wp14:anchorId="3BFE73B8" wp14:editId="1C6E3E3B">
            <wp:simplePos x="0" y="0"/>
            <wp:positionH relativeFrom="column">
              <wp:posOffset>2899410</wp:posOffset>
            </wp:positionH>
            <wp:positionV relativeFrom="paragraph">
              <wp:posOffset>63500</wp:posOffset>
            </wp:positionV>
            <wp:extent cx="3013710" cy="1922780"/>
            <wp:effectExtent l="0" t="0" r="0" b="0"/>
            <wp:wrapTight wrapText="bothSides">
              <wp:wrapPolygon edited="0">
                <wp:start x="0" y="0"/>
                <wp:lineTo x="0" y="21400"/>
                <wp:lineTo x="21482" y="21400"/>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VA-Artist-in-Residence-Cruising-the-Potter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3710" cy="1922780"/>
                    </a:xfrm>
                    <a:prstGeom prst="rect">
                      <a:avLst/>
                    </a:prstGeom>
                  </pic:spPr>
                </pic:pic>
              </a:graphicData>
            </a:graphic>
            <wp14:sizeRelH relativeFrom="page">
              <wp14:pctWidth>0</wp14:pctWidth>
            </wp14:sizeRelH>
            <wp14:sizeRelV relativeFrom="page">
              <wp14:pctHeight>0</wp14:pctHeight>
            </wp14:sizeRelV>
          </wp:anchor>
        </w:drawing>
      </w:r>
      <w:r w:rsidR="00A370B6" w:rsidRPr="00A72631">
        <w:rPr>
          <w:rFonts w:asciiTheme="majorHAnsi" w:hAnsiTheme="majorHAnsi" w:cstheme="majorHAnsi"/>
          <w:color w:val="000000" w:themeColor="text1"/>
        </w:rPr>
        <w:t xml:space="preserve">In 2016 he was Artist in Residence at the Victoria and Albert Museum and in 2018 he was awarded Work of the Show at Collect at the Saatchi Gallery. His work features in numerous public collections, including the Victoria and Albert Museum, the Walker Art Gallery and the Fitzwilliam Museum </w:t>
      </w:r>
    </w:p>
    <w:p w14:paraId="702AC07C" w14:textId="3F428900" w:rsidR="00A370B6" w:rsidRDefault="00A370B6" w:rsidP="00A72631">
      <w:pPr>
        <w:rPr>
          <w:rFonts w:asciiTheme="majorHAnsi" w:hAnsiTheme="majorHAnsi" w:cstheme="majorHAnsi"/>
          <w:color w:val="000000" w:themeColor="text1"/>
        </w:rPr>
      </w:pPr>
    </w:p>
    <w:p w14:paraId="19660394" w14:textId="653465F1" w:rsidR="00AB0250" w:rsidRDefault="00AB0250" w:rsidP="00A72631">
      <w:pPr>
        <w:rPr>
          <w:rFonts w:asciiTheme="majorHAnsi" w:hAnsiTheme="majorHAnsi" w:cstheme="majorHAnsi"/>
          <w:color w:val="000000" w:themeColor="text1"/>
        </w:rPr>
      </w:pPr>
    </w:p>
    <w:p w14:paraId="216EC018" w14:textId="77777777" w:rsidR="00AB0250" w:rsidRDefault="00AB0250" w:rsidP="00A72631">
      <w:pPr>
        <w:rPr>
          <w:rFonts w:asciiTheme="majorHAnsi" w:hAnsiTheme="majorHAnsi" w:cstheme="majorHAnsi"/>
          <w:color w:val="000000" w:themeColor="text1"/>
        </w:rPr>
      </w:pPr>
    </w:p>
    <w:p w14:paraId="44DF4EE5" w14:textId="302EF06A" w:rsidR="00AB0250" w:rsidRDefault="00AB0250" w:rsidP="00A72631">
      <w:pPr>
        <w:rPr>
          <w:rFonts w:asciiTheme="majorHAnsi" w:hAnsiTheme="majorHAnsi" w:cstheme="majorHAnsi"/>
          <w:i/>
          <w:iCs/>
          <w:color w:val="000000" w:themeColor="text1"/>
        </w:rPr>
      </w:pPr>
    </w:p>
    <w:p w14:paraId="13C9E5AE" w14:textId="437D0F84" w:rsidR="00687821" w:rsidRDefault="00687821" w:rsidP="00A72631">
      <w:pPr>
        <w:rPr>
          <w:rFonts w:asciiTheme="majorHAnsi" w:hAnsiTheme="majorHAnsi" w:cstheme="majorHAnsi"/>
          <w:i/>
          <w:iCs/>
          <w:color w:val="000000" w:themeColor="text1"/>
        </w:rPr>
      </w:pPr>
    </w:p>
    <w:p w14:paraId="2FC9037C" w14:textId="77777777" w:rsidR="00687821" w:rsidRDefault="00687821" w:rsidP="00A72631">
      <w:pPr>
        <w:rPr>
          <w:rFonts w:asciiTheme="majorHAnsi" w:hAnsiTheme="majorHAnsi" w:cstheme="majorHAnsi"/>
          <w:i/>
          <w:iCs/>
          <w:color w:val="000000" w:themeColor="text1"/>
        </w:rPr>
      </w:pPr>
    </w:p>
    <w:p w14:paraId="240471E6" w14:textId="094BF684" w:rsidR="00AB0250" w:rsidRDefault="00AB0250" w:rsidP="00A72631">
      <w:pPr>
        <w:rPr>
          <w:rFonts w:asciiTheme="majorHAnsi" w:hAnsiTheme="majorHAnsi" w:cstheme="majorHAnsi"/>
          <w:color w:val="000000" w:themeColor="text1"/>
        </w:rPr>
      </w:pPr>
      <w:r w:rsidRPr="00A72631">
        <w:rPr>
          <w:rFonts w:asciiTheme="majorHAnsi" w:hAnsiTheme="majorHAnsi" w:cstheme="majorHAnsi"/>
          <w:i/>
          <w:iCs/>
          <w:color w:val="000000" w:themeColor="text1"/>
        </w:rPr>
        <w:t>Flux: Parian Unpacked</w:t>
      </w:r>
      <w:r w:rsidRPr="00A72631">
        <w:rPr>
          <w:rFonts w:asciiTheme="majorHAnsi" w:hAnsiTheme="majorHAnsi" w:cstheme="majorHAnsi"/>
          <w:noProof/>
          <w:color w:val="000000" w:themeColor="text1"/>
        </w:rPr>
        <w:t xml:space="preserve"> </w:t>
      </w:r>
    </w:p>
    <w:p w14:paraId="52DA9C04" w14:textId="25C53AF8" w:rsidR="00AB0250" w:rsidRDefault="00AB0250" w:rsidP="00A72631">
      <w:pPr>
        <w:rPr>
          <w:rFonts w:asciiTheme="majorHAnsi" w:hAnsiTheme="majorHAnsi" w:cstheme="majorHAnsi"/>
          <w:color w:val="000000" w:themeColor="text1"/>
        </w:rPr>
      </w:pPr>
    </w:p>
    <w:p w14:paraId="444AB883" w14:textId="6308D4F3" w:rsidR="00AB0250" w:rsidRDefault="00AB0250" w:rsidP="00A72631">
      <w:pPr>
        <w:rPr>
          <w:rFonts w:asciiTheme="majorHAnsi" w:hAnsiTheme="majorHAnsi" w:cstheme="majorHAnsi"/>
          <w:color w:val="000000" w:themeColor="text1"/>
        </w:rPr>
      </w:pPr>
    </w:p>
    <w:p w14:paraId="5B5D75B9" w14:textId="3A18B9AB" w:rsidR="00AB0250" w:rsidRDefault="00AB0250" w:rsidP="00A72631">
      <w:pPr>
        <w:rPr>
          <w:rFonts w:asciiTheme="majorHAnsi" w:hAnsiTheme="majorHAnsi" w:cstheme="majorHAnsi"/>
          <w:color w:val="000000" w:themeColor="text1"/>
        </w:rPr>
      </w:pPr>
    </w:p>
    <w:p w14:paraId="072EB8AD" w14:textId="2A3ACEC0" w:rsidR="00AB0250" w:rsidRPr="00687821" w:rsidRDefault="00687821" w:rsidP="00A72631">
      <w:pPr>
        <w:rPr>
          <w:rFonts w:asciiTheme="majorHAnsi" w:hAnsiTheme="majorHAnsi" w:cstheme="majorHAnsi"/>
          <w:i/>
          <w:iCs/>
          <w:color w:val="000000" w:themeColor="text1"/>
        </w:rPr>
      </w:pPr>
      <w:r w:rsidRPr="00687821">
        <w:rPr>
          <w:rFonts w:asciiTheme="majorHAnsi" w:hAnsiTheme="majorHAnsi" w:cstheme="majorHAnsi"/>
          <w:i/>
          <w:iCs/>
          <w:color w:val="000000" w:themeColor="text1"/>
        </w:rPr>
        <w:t>Cruising the Potteries</w:t>
      </w:r>
    </w:p>
    <w:p w14:paraId="2030B9C1" w14:textId="5A8FF184" w:rsidR="00AB0250" w:rsidRDefault="00AB0250" w:rsidP="00A72631">
      <w:pPr>
        <w:rPr>
          <w:rFonts w:asciiTheme="majorHAnsi" w:hAnsiTheme="majorHAnsi" w:cstheme="majorHAnsi"/>
          <w:color w:val="000000" w:themeColor="text1"/>
        </w:rPr>
      </w:pPr>
    </w:p>
    <w:p w14:paraId="6DD6DAD7" w14:textId="77777777" w:rsidR="00AB0250" w:rsidRDefault="00AB0250" w:rsidP="00A72631">
      <w:pPr>
        <w:rPr>
          <w:rFonts w:asciiTheme="majorHAnsi" w:hAnsiTheme="majorHAnsi" w:cstheme="majorHAnsi"/>
          <w:color w:val="000000" w:themeColor="text1"/>
        </w:rPr>
      </w:pPr>
    </w:p>
    <w:p w14:paraId="13DF0439" w14:textId="0CECA732" w:rsidR="00687821" w:rsidRPr="00A72631" w:rsidRDefault="00687821" w:rsidP="00A72631">
      <w:pPr>
        <w:rPr>
          <w:rFonts w:asciiTheme="majorHAnsi" w:hAnsiTheme="majorHAnsi" w:cstheme="majorHAnsi"/>
          <w:color w:val="000000" w:themeColor="text1"/>
        </w:rPr>
        <w:sectPr w:rsidR="00687821" w:rsidRPr="00A72631" w:rsidSect="00A370B6">
          <w:type w:val="continuous"/>
          <w:pgSz w:w="11900" w:h="16840"/>
          <w:pgMar w:top="1440" w:right="1440" w:bottom="1440" w:left="1440" w:header="708" w:footer="708" w:gutter="0"/>
          <w:cols w:num="2" w:space="708"/>
          <w:docGrid w:linePitch="360"/>
        </w:sectPr>
      </w:pPr>
    </w:p>
    <w:p w14:paraId="0C1523E4" w14:textId="4871BBE2" w:rsidR="00A72631" w:rsidRPr="00A72631" w:rsidRDefault="00A72631" w:rsidP="00A72631">
      <w:pPr>
        <w:rPr>
          <w:rFonts w:asciiTheme="majorHAnsi" w:hAnsiTheme="majorHAnsi" w:cstheme="majorHAnsi"/>
          <w:color w:val="000000" w:themeColor="text1"/>
        </w:rPr>
      </w:pPr>
    </w:p>
    <w:p w14:paraId="1A51C858" w14:textId="328B3009" w:rsidR="00AB0250" w:rsidRPr="00A72631" w:rsidRDefault="00AB0250" w:rsidP="00A72631">
      <w:pPr>
        <w:rPr>
          <w:rFonts w:asciiTheme="majorHAnsi" w:hAnsiTheme="majorHAnsi" w:cstheme="majorHAnsi"/>
          <w:color w:val="000000" w:themeColor="text1"/>
        </w:rPr>
      </w:pPr>
    </w:p>
    <w:p w14:paraId="799E52F7" w14:textId="77777777" w:rsidR="00AB0250" w:rsidRDefault="00AB0250" w:rsidP="00AB0250">
      <w:pPr>
        <w:jc w:val="center"/>
        <w:rPr>
          <w:rFonts w:asciiTheme="majorHAnsi" w:hAnsiTheme="majorHAnsi" w:cstheme="majorHAnsi"/>
          <w:i/>
          <w:iCs/>
          <w:color w:val="000000" w:themeColor="text1"/>
        </w:rPr>
      </w:pPr>
    </w:p>
    <w:p w14:paraId="745E95BF" w14:textId="77777777" w:rsidR="00AB0250" w:rsidRDefault="00AB0250" w:rsidP="00AB0250">
      <w:pPr>
        <w:jc w:val="center"/>
        <w:rPr>
          <w:rFonts w:asciiTheme="majorHAnsi" w:hAnsiTheme="majorHAnsi" w:cstheme="majorHAnsi"/>
          <w:i/>
          <w:iCs/>
          <w:color w:val="000000" w:themeColor="text1"/>
        </w:rPr>
      </w:pPr>
    </w:p>
    <w:p w14:paraId="02F26043" w14:textId="77777777" w:rsidR="00AB0250" w:rsidRDefault="00AB0250" w:rsidP="00AB0250">
      <w:pPr>
        <w:jc w:val="center"/>
        <w:rPr>
          <w:rFonts w:asciiTheme="majorHAnsi" w:hAnsiTheme="majorHAnsi" w:cstheme="majorHAnsi"/>
          <w:i/>
          <w:iCs/>
          <w:color w:val="000000" w:themeColor="text1"/>
        </w:rPr>
      </w:pPr>
    </w:p>
    <w:p w14:paraId="318DC4EA" w14:textId="77777777" w:rsidR="00AB0250" w:rsidRDefault="00AB0250" w:rsidP="00AB0250">
      <w:pPr>
        <w:jc w:val="center"/>
        <w:rPr>
          <w:rFonts w:asciiTheme="majorHAnsi" w:hAnsiTheme="majorHAnsi" w:cstheme="majorHAnsi"/>
          <w:i/>
          <w:iCs/>
          <w:color w:val="000000" w:themeColor="text1"/>
        </w:rPr>
      </w:pPr>
    </w:p>
    <w:p w14:paraId="7351D6D7" w14:textId="7110FC1F" w:rsidR="00AB0250" w:rsidRPr="00135FF6" w:rsidRDefault="00AB0250" w:rsidP="00AB0250">
      <w:pPr>
        <w:jc w:val="center"/>
        <w:rPr>
          <w:rFonts w:asciiTheme="majorHAnsi" w:hAnsiTheme="majorHAnsi" w:cstheme="majorHAnsi"/>
          <w:b/>
          <w:bCs/>
          <w:color w:val="000000" w:themeColor="text1"/>
        </w:rPr>
      </w:pPr>
    </w:p>
    <w:p w14:paraId="36FB3ED1" w14:textId="397324DB" w:rsidR="00F0331F" w:rsidRPr="00135FF6" w:rsidRDefault="00861F61" w:rsidP="00861F61">
      <w:pPr>
        <w:rPr>
          <w:rFonts w:asciiTheme="majorHAnsi" w:hAnsiTheme="majorHAnsi" w:cstheme="majorHAnsi"/>
          <w:b/>
          <w:bCs/>
          <w:color w:val="000000" w:themeColor="text1"/>
        </w:rPr>
      </w:pPr>
      <w:r w:rsidRPr="00135FF6">
        <w:rPr>
          <w:rFonts w:asciiTheme="majorHAnsi" w:hAnsiTheme="majorHAnsi" w:cstheme="majorHAnsi"/>
          <w:b/>
          <w:bCs/>
          <w:color w:val="000000" w:themeColor="text1"/>
        </w:rPr>
        <w:t xml:space="preserve">About </w:t>
      </w:r>
      <w:r w:rsidR="00AB0250" w:rsidRPr="00135FF6">
        <w:rPr>
          <w:rFonts w:asciiTheme="majorHAnsi" w:hAnsiTheme="majorHAnsi" w:cstheme="majorHAnsi"/>
          <w:b/>
          <w:bCs/>
          <w:color w:val="000000" w:themeColor="text1"/>
        </w:rPr>
        <w:t>Losing Venus</w:t>
      </w:r>
    </w:p>
    <w:p w14:paraId="6347F0C5" w14:textId="40E03679" w:rsidR="00A72631" w:rsidRPr="00135FF6" w:rsidRDefault="000333C7" w:rsidP="00A72631">
      <w:pPr>
        <w:rPr>
          <w:rFonts w:asciiTheme="majorHAnsi" w:hAnsiTheme="majorHAnsi" w:cstheme="majorHAnsi"/>
          <w:color w:val="000000" w:themeColor="text1"/>
        </w:rPr>
      </w:pPr>
      <w:r w:rsidRPr="00135FF6">
        <w:rPr>
          <w:rFonts w:asciiTheme="majorHAnsi" w:hAnsiTheme="majorHAnsi" w:cstheme="majorHAnsi"/>
          <w:b/>
          <w:bCs/>
          <w:noProof/>
          <w:color w:val="000000" w:themeColor="text1"/>
        </w:rPr>
        <w:drawing>
          <wp:anchor distT="0" distB="0" distL="114300" distR="114300" simplePos="0" relativeHeight="251661312" behindDoc="1" locked="0" layoutInCell="1" allowOverlap="1" wp14:anchorId="58012E44" wp14:editId="26D15CF2">
            <wp:simplePos x="0" y="0"/>
            <wp:positionH relativeFrom="column">
              <wp:posOffset>3297555</wp:posOffset>
            </wp:positionH>
            <wp:positionV relativeFrom="paragraph">
              <wp:posOffset>182245</wp:posOffset>
            </wp:positionV>
            <wp:extent cx="2294890" cy="3444240"/>
            <wp:effectExtent l="0" t="0" r="3810" b="0"/>
            <wp:wrapTight wrapText="bothSides">
              <wp:wrapPolygon edited="0">
                <wp:start x="0" y="0"/>
                <wp:lineTo x="0" y="21504"/>
                <wp:lineTo x="21516" y="21504"/>
                <wp:lineTo x="215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V Instal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4890" cy="3444240"/>
                    </a:xfrm>
                    <a:prstGeom prst="rect">
                      <a:avLst/>
                    </a:prstGeom>
                  </pic:spPr>
                </pic:pic>
              </a:graphicData>
            </a:graphic>
            <wp14:sizeRelH relativeFrom="page">
              <wp14:pctWidth>0</wp14:pctWidth>
            </wp14:sizeRelH>
            <wp14:sizeRelV relativeFrom="page">
              <wp14:pctHeight>0</wp14:pctHeight>
            </wp14:sizeRelV>
          </wp:anchor>
        </w:drawing>
      </w:r>
    </w:p>
    <w:p w14:paraId="7BFD6B23" w14:textId="77777777" w:rsidR="00AB0250" w:rsidRPr="00135FF6" w:rsidRDefault="00AB0250" w:rsidP="00A72631">
      <w:pPr>
        <w:rPr>
          <w:rFonts w:asciiTheme="majorHAnsi" w:eastAsia="Times New Roman" w:hAnsiTheme="majorHAnsi" w:cstheme="majorHAnsi"/>
          <w:i/>
          <w:iCs/>
          <w:color w:val="000000" w:themeColor="text1"/>
          <w:lang w:eastAsia="en-GB"/>
        </w:rPr>
        <w:sectPr w:rsidR="00AB0250" w:rsidRPr="00135FF6" w:rsidSect="00A370B6">
          <w:type w:val="continuous"/>
          <w:pgSz w:w="11900" w:h="16840"/>
          <w:pgMar w:top="1440" w:right="1440" w:bottom="1440" w:left="1440" w:header="708" w:footer="708" w:gutter="0"/>
          <w:cols w:space="708"/>
          <w:docGrid w:linePitch="360"/>
        </w:sectPr>
      </w:pPr>
    </w:p>
    <w:p w14:paraId="432F815A" w14:textId="2F50B2AA" w:rsidR="00AB0250" w:rsidRDefault="00A72631" w:rsidP="00A72631">
      <w:pPr>
        <w:rPr>
          <w:rFonts w:asciiTheme="majorHAnsi" w:eastAsia="Times New Roman" w:hAnsiTheme="majorHAnsi" w:cstheme="majorHAnsi"/>
          <w:color w:val="000000" w:themeColor="text1"/>
          <w:lang w:eastAsia="en-GB"/>
        </w:rPr>
      </w:pPr>
      <w:r w:rsidRPr="00135FF6">
        <w:rPr>
          <w:rFonts w:asciiTheme="majorHAnsi" w:eastAsia="Times New Roman" w:hAnsiTheme="majorHAnsi" w:cstheme="majorHAnsi"/>
          <w:i/>
          <w:iCs/>
          <w:color w:val="000000" w:themeColor="text1"/>
          <w:lang w:eastAsia="en-GB"/>
        </w:rPr>
        <w:t>Losing Venus</w:t>
      </w:r>
      <w:r w:rsidRPr="00135FF6">
        <w:rPr>
          <w:rFonts w:asciiTheme="majorHAnsi" w:eastAsia="Times New Roman" w:hAnsiTheme="majorHAnsi" w:cstheme="majorHAnsi"/>
          <w:color w:val="000000" w:themeColor="text1"/>
          <w:lang w:eastAsia="en-GB"/>
        </w:rPr>
        <w:t xml:space="preserve">, consisting of multiple installations by artist Matt Smith, highlights the colonial impact on LGBTQ lives across the British Empire and seeks to make queer lives physically manifest within the Museum. </w:t>
      </w:r>
    </w:p>
    <w:p w14:paraId="45E2F38F" w14:textId="2EA69097" w:rsidR="00135FF6" w:rsidRDefault="00135FF6" w:rsidP="00A72631">
      <w:pPr>
        <w:rPr>
          <w:rFonts w:asciiTheme="majorHAnsi" w:eastAsia="Times New Roman" w:hAnsiTheme="majorHAnsi" w:cstheme="majorHAnsi"/>
          <w:color w:val="000000" w:themeColor="text1"/>
          <w:lang w:eastAsia="en-GB"/>
        </w:rPr>
      </w:pPr>
    </w:p>
    <w:p w14:paraId="3F55B8DA" w14:textId="77777777" w:rsidR="00135FF6" w:rsidRPr="00135FF6" w:rsidRDefault="00135FF6" w:rsidP="00135FF6">
      <w:pPr>
        <w:rPr>
          <w:rFonts w:asciiTheme="majorHAnsi" w:hAnsiTheme="majorHAnsi" w:cstheme="majorHAnsi"/>
          <w:color w:val="000000" w:themeColor="text1"/>
        </w:rPr>
      </w:pPr>
      <w:r w:rsidRPr="00135FF6">
        <w:rPr>
          <w:rFonts w:asciiTheme="majorHAnsi" w:hAnsiTheme="majorHAnsi" w:cstheme="majorHAnsi"/>
          <w:color w:val="000000" w:themeColor="text1"/>
        </w:rPr>
        <w:t>250 years ago, Captain Cook set sail to map the transit of the planet Venus – named after the Roman goddess of love - from Tahiti.  This information would allow him to calculate the distance of the Earth from the Sun and the size of the Solar System.</w:t>
      </w:r>
    </w:p>
    <w:p w14:paraId="56A15A69" w14:textId="77777777" w:rsidR="00135FF6" w:rsidRPr="00135FF6" w:rsidRDefault="00135FF6" w:rsidP="00135FF6">
      <w:pPr>
        <w:rPr>
          <w:rFonts w:asciiTheme="majorHAnsi" w:hAnsiTheme="majorHAnsi" w:cstheme="majorHAnsi"/>
          <w:color w:val="000000" w:themeColor="text1"/>
        </w:rPr>
      </w:pPr>
    </w:p>
    <w:p w14:paraId="07165879" w14:textId="586AA469" w:rsidR="00135FF6" w:rsidRPr="00135FF6" w:rsidRDefault="00135FF6" w:rsidP="00135FF6">
      <w:pPr>
        <w:rPr>
          <w:rFonts w:asciiTheme="majorHAnsi" w:hAnsiTheme="majorHAnsi" w:cstheme="majorHAnsi"/>
          <w:color w:val="000000" w:themeColor="text1"/>
        </w:rPr>
      </w:pPr>
      <w:r w:rsidRPr="00135FF6">
        <w:rPr>
          <w:rFonts w:asciiTheme="majorHAnsi" w:eastAsia="Times New Roman" w:hAnsiTheme="majorHAnsi" w:cstheme="majorHAnsi"/>
          <w:noProof/>
          <w:color w:val="000000" w:themeColor="text1"/>
          <w:lang w:eastAsia="en-GB"/>
        </w:rPr>
        <w:drawing>
          <wp:anchor distT="0" distB="0" distL="114300" distR="114300" simplePos="0" relativeHeight="251662336" behindDoc="1" locked="0" layoutInCell="1" allowOverlap="1" wp14:anchorId="665775EF" wp14:editId="342A8B92">
            <wp:simplePos x="0" y="0"/>
            <wp:positionH relativeFrom="column">
              <wp:posOffset>3287395</wp:posOffset>
            </wp:positionH>
            <wp:positionV relativeFrom="paragraph">
              <wp:posOffset>914400</wp:posOffset>
            </wp:positionV>
            <wp:extent cx="2308225" cy="3460750"/>
            <wp:effectExtent l="0" t="0" r="3175" b="6350"/>
            <wp:wrapTight wrapText="bothSides">
              <wp:wrapPolygon edited="0">
                <wp:start x="0" y="0"/>
                <wp:lineTo x="0" y="21560"/>
                <wp:lineTo x="21511" y="21560"/>
                <wp:lineTo x="215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V Install-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8225" cy="3460750"/>
                    </a:xfrm>
                    <a:prstGeom prst="rect">
                      <a:avLst/>
                    </a:prstGeom>
                  </pic:spPr>
                </pic:pic>
              </a:graphicData>
            </a:graphic>
            <wp14:sizeRelH relativeFrom="page">
              <wp14:pctWidth>0</wp14:pctWidth>
            </wp14:sizeRelH>
            <wp14:sizeRelV relativeFrom="page">
              <wp14:pctHeight>0</wp14:pctHeight>
            </wp14:sizeRelV>
          </wp:anchor>
        </w:drawing>
      </w:r>
      <w:r w:rsidRPr="00135FF6">
        <w:rPr>
          <w:rFonts w:asciiTheme="majorHAnsi" w:hAnsiTheme="majorHAnsi" w:cstheme="majorHAnsi"/>
          <w:color w:val="000000" w:themeColor="text1"/>
        </w:rPr>
        <w:t xml:space="preserve">This Age of Enlightenment journey was to lead on to British colonisation in the South Pacific and implementation of British colonial laws which outlawed same sex love around the World. What started with a voyage of discovery also led to secrecy, discrimination and erasure, the effects of which are still affecting lives today. </w:t>
      </w:r>
    </w:p>
    <w:p w14:paraId="6EBD97E7" w14:textId="764FFDAA" w:rsidR="00AB0250" w:rsidRPr="00135FF6" w:rsidRDefault="00AB0250" w:rsidP="00A72631">
      <w:pPr>
        <w:rPr>
          <w:rFonts w:asciiTheme="majorHAnsi" w:eastAsia="Times New Roman" w:hAnsiTheme="majorHAnsi" w:cstheme="majorHAnsi"/>
          <w:color w:val="000000" w:themeColor="text1"/>
          <w:lang w:eastAsia="en-GB"/>
        </w:rPr>
      </w:pPr>
    </w:p>
    <w:p w14:paraId="6A908716" w14:textId="64857C4C" w:rsidR="004D0869" w:rsidRPr="00135FF6" w:rsidRDefault="00A72631" w:rsidP="00A72631">
      <w:pPr>
        <w:rPr>
          <w:rFonts w:asciiTheme="majorHAnsi" w:eastAsia="Times New Roman" w:hAnsiTheme="majorHAnsi" w:cstheme="majorHAnsi"/>
          <w:color w:val="000000" w:themeColor="text1"/>
          <w:lang w:eastAsia="en-GB"/>
        </w:rPr>
      </w:pPr>
      <w:r w:rsidRPr="00135FF6">
        <w:rPr>
          <w:rFonts w:asciiTheme="majorHAnsi" w:eastAsia="Times New Roman" w:hAnsiTheme="majorHAnsi" w:cstheme="majorHAnsi"/>
          <w:color w:val="000000" w:themeColor="text1"/>
          <w:lang w:eastAsia="en-GB"/>
        </w:rPr>
        <w:t xml:space="preserve">From 1860 onwards, the British Empire criminalized male-to-male relations, imposing lengthy prison sentences and the legacy of these legal codes lives on. Of the 72 countries in the world with anti-gay laws, 38 of them were once subject to British colonial rule. </w:t>
      </w:r>
    </w:p>
    <w:p w14:paraId="70FA4707" w14:textId="77777777" w:rsidR="004D0869" w:rsidRPr="00135FF6" w:rsidRDefault="004D0869" w:rsidP="00A72631">
      <w:pPr>
        <w:rPr>
          <w:rFonts w:asciiTheme="majorHAnsi" w:eastAsia="Times New Roman" w:hAnsiTheme="majorHAnsi" w:cstheme="majorHAnsi"/>
          <w:color w:val="000000" w:themeColor="text1"/>
          <w:lang w:eastAsia="en-GB"/>
        </w:rPr>
      </w:pPr>
    </w:p>
    <w:p w14:paraId="400F9759" w14:textId="1E2C5881" w:rsidR="00D30009" w:rsidRPr="00135FF6" w:rsidRDefault="00A72631" w:rsidP="00D30009">
      <w:pPr>
        <w:rPr>
          <w:color w:val="000000" w:themeColor="text1"/>
        </w:rPr>
      </w:pPr>
      <w:r w:rsidRPr="00135FF6">
        <w:rPr>
          <w:rFonts w:asciiTheme="majorHAnsi" w:eastAsia="Times New Roman" w:hAnsiTheme="majorHAnsi" w:cstheme="majorHAnsi"/>
          <w:color w:val="000000" w:themeColor="text1"/>
          <w:lang w:eastAsia="en-GB"/>
        </w:rPr>
        <w:t xml:space="preserve">As a response to these colonialist gender laws, </w:t>
      </w:r>
      <w:r w:rsidRPr="00135FF6">
        <w:rPr>
          <w:rFonts w:asciiTheme="majorHAnsi" w:eastAsia="Times New Roman" w:hAnsiTheme="majorHAnsi" w:cstheme="majorHAnsi"/>
          <w:i/>
          <w:iCs/>
          <w:color w:val="000000" w:themeColor="text1"/>
          <w:lang w:eastAsia="en-GB"/>
        </w:rPr>
        <w:t xml:space="preserve">Losing Venus </w:t>
      </w:r>
      <w:r w:rsidRPr="00135FF6">
        <w:rPr>
          <w:rFonts w:asciiTheme="majorHAnsi" w:eastAsia="Times New Roman" w:hAnsiTheme="majorHAnsi" w:cstheme="majorHAnsi"/>
          <w:color w:val="000000" w:themeColor="text1"/>
          <w:lang w:eastAsia="en-GB"/>
        </w:rPr>
        <w:t>seeks to place contemporary discrimination, which is still affecting the lives of many around the world, at the heart of one of</w:t>
      </w:r>
      <w:r w:rsidR="00AE3322" w:rsidRPr="00135FF6">
        <w:rPr>
          <w:rFonts w:asciiTheme="majorHAnsi" w:eastAsia="Times New Roman" w:hAnsiTheme="majorHAnsi" w:cstheme="majorHAnsi"/>
          <w:color w:val="000000" w:themeColor="text1"/>
          <w:lang w:eastAsia="en-GB"/>
        </w:rPr>
        <w:t xml:space="preserve"> </w:t>
      </w:r>
      <w:r w:rsidRPr="00135FF6">
        <w:rPr>
          <w:rFonts w:asciiTheme="majorHAnsi" w:eastAsia="Times New Roman" w:hAnsiTheme="majorHAnsi" w:cstheme="majorHAnsi"/>
          <w:color w:val="000000" w:themeColor="text1"/>
          <w:lang w:eastAsia="en-GB"/>
        </w:rPr>
        <w:t xml:space="preserve">the cultural centres of the </w:t>
      </w:r>
      <w:r w:rsidRPr="00135FF6">
        <w:rPr>
          <w:rFonts w:asciiTheme="majorHAnsi" w:hAnsiTheme="majorHAnsi" w:cstheme="majorHAnsi"/>
          <w:color w:val="000000" w:themeColor="text1"/>
        </w:rPr>
        <w:t xml:space="preserve">country which exported it, examining their impact through the lens of sexual identity and </w:t>
      </w:r>
      <w:r w:rsidRPr="00135FF6">
        <w:rPr>
          <w:rFonts w:asciiTheme="majorHAnsi" w:hAnsiTheme="majorHAnsi" w:cstheme="majorHAnsi"/>
          <w:color w:val="000000" w:themeColor="text1"/>
          <w:lang w:eastAsia="en-GB"/>
        </w:rPr>
        <w:t>gender fluidity.</w:t>
      </w:r>
      <w:r w:rsidRPr="00135FF6">
        <w:rPr>
          <w:rFonts w:asciiTheme="majorHAnsi" w:eastAsia="Times New Roman" w:hAnsiTheme="majorHAnsi" w:cstheme="majorHAnsi"/>
          <w:color w:val="000000" w:themeColor="text1"/>
          <w:sz w:val="20"/>
          <w:szCs w:val="20"/>
          <w:lang w:eastAsia="en-GB"/>
        </w:rPr>
        <w:t xml:space="preserve"> </w:t>
      </w:r>
    </w:p>
    <w:p w14:paraId="4FBCD9A7" w14:textId="33ED221B" w:rsidR="00D30009" w:rsidRPr="00135FF6" w:rsidRDefault="00D30009" w:rsidP="00A72631">
      <w:pPr>
        <w:jc w:val="both"/>
        <w:rPr>
          <w:color w:val="000000" w:themeColor="text1"/>
        </w:rPr>
      </w:pPr>
    </w:p>
    <w:p w14:paraId="1CA5579B" w14:textId="77777777" w:rsidR="00E335A8" w:rsidRDefault="00E335A8" w:rsidP="00D30009">
      <w:pPr>
        <w:spacing w:before="100" w:beforeAutospacing="1" w:after="100" w:afterAutospacing="1"/>
        <w:rPr>
          <w:rFonts w:asciiTheme="majorHAnsi" w:eastAsia="Times New Roman" w:hAnsiTheme="majorHAnsi" w:cstheme="majorHAnsi"/>
          <w:color w:val="000000" w:themeColor="text1"/>
          <w:lang w:eastAsia="en-GB"/>
        </w:rPr>
      </w:pPr>
    </w:p>
    <w:p w14:paraId="452D3049" w14:textId="77777777" w:rsidR="00E335A8" w:rsidRDefault="00E335A8" w:rsidP="00D30009">
      <w:pPr>
        <w:spacing w:before="100" w:beforeAutospacing="1" w:after="100" w:afterAutospacing="1"/>
        <w:rPr>
          <w:rFonts w:asciiTheme="majorHAnsi" w:eastAsia="Times New Roman" w:hAnsiTheme="majorHAnsi" w:cstheme="majorHAnsi"/>
          <w:color w:val="000000" w:themeColor="text1"/>
          <w:lang w:eastAsia="en-GB"/>
        </w:rPr>
      </w:pPr>
    </w:p>
    <w:p w14:paraId="77AE4CB4" w14:textId="77777777" w:rsidR="00E335A8" w:rsidRDefault="00E335A8" w:rsidP="00D30009">
      <w:pPr>
        <w:spacing w:before="100" w:beforeAutospacing="1" w:after="100" w:afterAutospacing="1"/>
        <w:rPr>
          <w:rFonts w:asciiTheme="majorHAnsi" w:eastAsia="Times New Roman" w:hAnsiTheme="majorHAnsi" w:cstheme="majorHAnsi"/>
          <w:color w:val="000000" w:themeColor="text1"/>
          <w:lang w:eastAsia="en-GB"/>
        </w:rPr>
      </w:pPr>
    </w:p>
    <w:p w14:paraId="3FAC0FF4" w14:textId="77777777" w:rsidR="00E335A8" w:rsidRDefault="00E335A8" w:rsidP="00D30009">
      <w:pPr>
        <w:spacing w:before="100" w:beforeAutospacing="1" w:after="100" w:afterAutospacing="1"/>
        <w:rPr>
          <w:rFonts w:asciiTheme="majorHAnsi" w:eastAsia="Times New Roman" w:hAnsiTheme="majorHAnsi" w:cstheme="majorHAnsi"/>
          <w:color w:val="000000" w:themeColor="text1"/>
          <w:lang w:eastAsia="en-GB"/>
        </w:rPr>
      </w:pPr>
    </w:p>
    <w:p w14:paraId="123F07B1" w14:textId="6E89E325" w:rsidR="00301B2B" w:rsidRPr="00301B2B" w:rsidRDefault="00301B2B" w:rsidP="00D30009">
      <w:pPr>
        <w:spacing w:before="100" w:beforeAutospacing="1" w:after="100" w:afterAutospacing="1"/>
        <w:rPr>
          <w:rFonts w:asciiTheme="majorHAnsi" w:eastAsia="Times New Roman" w:hAnsiTheme="majorHAnsi" w:cstheme="majorHAnsi"/>
          <w:b/>
          <w:bCs/>
          <w:color w:val="000000" w:themeColor="text1"/>
          <w:lang w:eastAsia="en-GB"/>
        </w:rPr>
      </w:pPr>
      <w:r>
        <w:rPr>
          <w:rFonts w:asciiTheme="majorHAnsi" w:hAnsiTheme="majorHAnsi" w:cstheme="majorHAnsi"/>
          <w:noProof/>
        </w:rPr>
        <w:lastRenderedPageBreak/>
        <w:drawing>
          <wp:anchor distT="0" distB="0" distL="114300" distR="114300" simplePos="0" relativeHeight="251664384" behindDoc="1" locked="0" layoutInCell="1" allowOverlap="1" wp14:anchorId="76D1CD44" wp14:editId="10A6324C">
            <wp:simplePos x="0" y="0"/>
            <wp:positionH relativeFrom="column">
              <wp:posOffset>3064444</wp:posOffset>
            </wp:positionH>
            <wp:positionV relativeFrom="paragraph">
              <wp:posOffset>78039</wp:posOffset>
            </wp:positionV>
            <wp:extent cx="2639060" cy="3959860"/>
            <wp:effectExtent l="0" t="0" r="2540" b="2540"/>
            <wp:wrapTight wrapText="bothSides">
              <wp:wrapPolygon edited="0">
                <wp:start x="0" y="0"/>
                <wp:lineTo x="0" y="21545"/>
                <wp:lineTo x="21517" y="21545"/>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V Install-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9060" cy="3959860"/>
                    </a:xfrm>
                    <a:prstGeom prst="rect">
                      <a:avLst/>
                    </a:prstGeom>
                  </pic:spPr>
                </pic:pic>
              </a:graphicData>
            </a:graphic>
            <wp14:sizeRelH relativeFrom="page">
              <wp14:pctWidth>0</wp14:pctWidth>
            </wp14:sizeRelH>
            <wp14:sizeRelV relativeFrom="page">
              <wp14:pctHeight>0</wp14:pctHeight>
            </wp14:sizeRelV>
          </wp:anchor>
        </w:drawing>
      </w:r>
      <w:r w:rsidRPr="00301B2B">
        <w:rPr>
          <w:rFonts w:asciiTheme="majorHAnsi" w:eastAsia="Times New Roman" w:hAnsiTheme="majorHAnsi" w:cstheme="majorHAnsi"/>
          <w:b/>
          <w:bCs/>
          <w:color w:val="000000" w:themeColor="text1"/>
          <w:lang w:eastAsia="en-GB"/>
        </w:rPr>
        <w:t>Prints on banners and on Level 1</w:t>
      </w:r>
    </w:p>
    <w:p w14:paraId="477DA41B" w14:textId="3AF19A6D" w:rsidR="00E335A8" w:rsidRDefault="00D30009" w:rsidP="00D30009">
      <w:pPr>
        <w:spacing w:before="100" w:beforeAutospacing="1" w:after="100" w:afterAutospacing="1"/>
        <w:rPr>
          <w:rFonts w:asciiTheme="majorHAnsi" w:eastAsia="Times New Roman" w:hAnsiTheme="majorHAnsi" w:cstheme="majorHAnsi"/>
          <w:color w:val="000000" w:themeColor="text1"/>
          <w:lang w:eastAsia="en-GB"/>
        </w:rPr>
      </w:pPr>
      <w:r w:rsidRPr="00D30009">
        <w:rPr>
          <w:rFonts w:asciiTheme="majorHAnsi" w:eastAsia="Times New Roman" w:hAnsiTheme="majorHAnsi" w:cstheme="majorHAnsi"/>
          <w:color w:val="000000" w:themeColor="text1"/>
          <w:lang w:eastAsia="en-GB"/>
        </w:rPr>
        <w:t>The Pitt Rivers Museum has an extensive collection of photographs, including work from the photographer, Henry Evans, whose work illustrates the 19</w:t>
      </w:r>
      <w:proofErr w:type="spellStart"/>
      <w:r w:rsidRPr="00D30009">
        <w:rPr>
          <w:rFonts w:asciiTheme="majorHAnsi" w:eastAsia="Times New Roman" w:hAnsiTheme="majorHAnsi" w:cstheme="majorHAnsi"/>
          <w:color w:val="000000" w:themeColor="text1"/>
          <w:position w:val="4"/>
          <w:lang w:eastAsia="en-GB"/>
        </w:rPr>
        <w:t>th</w:t>
      </w:r>
      <w:proofErr w:type="spellEnd"/>
      <w:r w:rsidRPr="00D30009">
        <w:rPr>
          <w:rFonts w:asciiTheme="majorHAnsi" w:eastAsia="Times New Roman" w:hAnsiTheme="majorHAnsi" w:cstheme="majorHAnsi"/>
          <w:color w:val="000000" w:themeColor="text1"/>
          <w:position w:val="4"/>
          <w:lang w:eastAsia="en-GB"/>
        </w:rPr>
        <w:t xml:space="preserve"> </w:t>
      </w:r>
      <w:r w:rsidRPr="00D30009">
        <w:rPr>
          <w:rFonts w:asciiTheme="majorHAnsi" w:eastAsia="Times New Roman" w:hAnsiTheme="majorHAnsi" w:cstheme="majorHAnsi"/>
          <w:color w:val="000000" w:themeColor="text1"/>
          <w:lang w:eastAsia="en-GB"/>
        </w:rPr>
        <w:t xml:space="preserve">century desire to record ‘difference’ and ‘scientifically’ measure it. Before Western colonial expansion, lives which fell outside of heteronormativity or gender binaries were an accepted part of society, from the </w:t>
      </w:r>
      <w:proofErr w:type="spellStart"/>
      <w:r w:rsidRPr="00D30009">
        <w:rPr>
          <w:rFonts w:asciiTheme="majorHAnsi" w:eastAsia="Times New Roman" w:hAnsiTheme="majorHAnsi" w:cstheme="majorHAnsi"/>
          <w:color w:val="000000" w:themeColor="text1"/>
          <w:lang w:eastAsia="en-GB"/>
        </w:rPr>
        <w:t>fa’afafine</w:t>
      </w:r>
      <w:proofErr w:type="spellEnd"/>
      <w:r w:rsidRPr="00D30009">
        <w:rPr>
          <w:rFonts w:asciiTheme="majorHAnsi" w:eastAsia="Times New Roman" w:hAnsiTheme="majorHAnsi" w:cstheme="majorHAnsi"/>
          <w:color w:val="000000" w:themeColor="text1"/>
          <w:lang w:eastAsia="en-GB"/>
        </w:rPr>
        <w:t xml:space="preserve"> in Samoa to the </w:t>
      </w:r>
      <w:proofErr w:type="spellStart"/>
      <w:r w:rsidRPr="00D30009">
        <w:rPr>
          <w:rFonts w:asciiTheme="majorHAnsi" w:eastAsia="Times New Roman" w:hAnsiTheme="majorHAnsi" w:cstheme="majorHAnsi"/>
          <w:color w:val="000000" w:themeColor="text1"/>
          <w:lang w:eastAsia="en-GB"/>
        </w:rPr>
        <w:t>hijira</w:t>
      </w:r>
      <w:proofErr w:type="spellEnd"/>
      <w:r w:rsidRPr="00D30009">
        <w:rPr>
          <w:rFonts w:asciiTheme="majorHAnsi" w:eastAsia="Times New Roman" w:hAnsiTheme="majorHAnsi" w:cstheme="majorHAnsi"/>
          <w:color w:val="000000" w:themeColor="text1"/>
          <w:lang w:eastAsia="en-GB"/>
        </w:rPr>
        <w:t xml:space="preserve"> in India. The imposition of LGBTQ legislation encouraged queer difference to disappear for fear of criminalization. </w:t>
      </w:r>
    </w:p>
    <w:p w14:paraId="36425A61" w14:textId="2A9CCF84" w:rsidR="00E335A8" w:rsidRDefault="00D30009" w:rsidP="00E335A8">
      <w:pPr>
        <w:spacing w:before="100" w:beforeAutospacing="1" w:after="100" w:afterAutospacing="1"/>
        <w:rPr>
          <w:rFonts w:asciiTheme="majorHAnsi" w:eastAsia="Times New Roman" w:hAnsiTheme="majorHAnsi" w:cstheme="majorHAnsi"/>
          <w:color w:val="000000" w:themeColor="text1"/>
          <w:lang w:eastAsia="en-GB"/>
        </w:rPr>
      </w:pPr>
      <w:r w:rsidRPr="00D30009">
        <w:rPr>
          <w:rFonts w:asciiTheme="majorHAnsi" w:eastAsia="Times New Roman" w:hAnsiTheme="majorHAnsi" w:cstheme="majorHAnsi"/>
          <w:color w:val="000000" w:themeColor="text1"/>
          <w:lang w:eastAsia="en-GB"/>
        </w:rPr>
        <w:t xml:space="preserve">Working with a </w:t>
      </w:r>
      <w:proofErr w:type="gramStart"/>
      <w:r w:rsidRPr="00D30009">
        <w:rPr>
          <w:rFonts w:asciiTheme="majorHAnsi" w:eastAsia="Times New Roman" w:hAnsiTheme="majorHAnsi" w:cstheme="majorHAnsi"/>
          <w:color w:val="000000" w:themeColor="text1"/>
          <w:lang w:eastAsia="en-GB"/>
        </w:rPr>
        <w:t>screen printing</w:t>
      </w:r>
      <w:proofErr w:type="gramEnd"/>
      <w:r w:rsidRPr="00D30009">
        <w:rPr>
          <w:rFonts w:asciiTheme="majorHAnsi" w:eastAsia="Times New Roman" w:hAnsiTheme="majorHAnsi" w:cstheme="majorHAnsi"/>
          <w:color w:val="000000" w:themeColor="text1"/>
          <w:lang w:eastAsia="en-GB"/>
        </w:rPr>
        <w:t xml:space="preserve"> studio, Matt has developed a series of seven prints based on historic photographs in the Museum collections, which were taken in countries where British anti-LGBTQ laws were imposed. Using the scientific grids from the Henry</w:t>
      </w:r>
      <w:r w:rsidR="00E335A8" w:rsidRPr="00E335A8">
        <w:rPr>
          <w:rFonts w:asciiTheme="majorHAnsi" w:eastAsia="Times New Roman" w:hAnsiTheme="majorHAnsi" w:cstheme="majorHAnsi"/>
          <w:color w:val="000000" w:themeColor="text1"/>
          <w:lang w:eastAsia="en-GB"/>
        </w:rPr>
        <w:t xml:space="preserve"> </w:t>
      </w:r>
      <w:r w:rsidR="000333C7" w:rsidRPr="00E335A8">
        <w:rPr>
          <w:rFonts w:asciiTheme="majorHAnsi" w:eastAsia="Times New Roman" w:hAnsiTheme="majorHAnsi" w:cstheme="majorHAnsi"/>
          <w:color w:val="000000" w:themeColor="text1"/>
          <w:lang w:eastAsia="en-GB"/>
        </w:rPr>
        <w:t>E</w:t>
      </w:r>
      <w:r w:rsidRPr="00D30009">
        <w:rPr>
          <w:rFonts w:asciiTheme="majorHAnsi" w:eastAsia="Times New Roman" w:hAnsiTheme="majorHAnsi" w:cstheme="majorHAnsi"/>
          <w:color w:val="000000" w:themeColor="text1"/>
          <w:lang w:eastAsia="en-GB"/>
        </w:rPr>
        <w:t xml:space="preserve">vans images, these individuals’ identities have been visually erased, using the very grids meant to record them. </w:t>
      </w:r>
    </w:p>
    <w:p w14:paraId="4FE30F81" w14:textId="1F4C9607" w:rsidR="00E335A8" w:rsidRPr="00E335A8" w:rsidRDefault="00E335A8" w:rsidP="00E335A8">
      <w:pPr>
        <w:spacing w:before="100" w:beforeAutospacing="1" w:after="100" w:afterAutospacing="1"/>
        <w:rPr>
          <w:rFonts w:asciiTheme="majorHAnsi" w:hAnsiTheme="majorHAnsi" w:cstheme="majorHAnsi"/>
        </w:rPr>
      </w:pPr>
      <w:r w:rsidRPr="00E335A8">
        <w:rPr>
          <w:rFonts w:asciiTheme="majorHAnsi" w:hAnsiTheme="majorHAnsi" w:cstheme="majorHAnsi"/>
        </w:rPr>
        <w:t xml:space="preserve">Each </w:t>
      </w:r>
      <w:r>
        <w:rPr>
          <w:rFonts w:asciiTheme="majorHAnsi" w:hAnsiTheme="majorHAnsi" w:cstheme="majorHAnsi"/>
        </w:rPr>
        <w:t xml:space="preserve">print </w:t>
      </w:r>
      <w:r w:rsidRPr="00E335A8">
        <w:rPr>
          <w:rFonts w:asciiTheme="majorHAnsi" w:hAnsiTheme="majorHAnsi" w:cstheme="majorHAnsi"/>
        </w:rPr>
        <w:t>is from a country where Britain imposed and/or maintained, homophobic legislation. The museum displays objects that may have been worn or used by LGBTQ+ people in those countries. However, we are unlikely to ever know this for sure since people were forced to hide their sexuality or gender difference. This erasure continues and the effects of British homophobia are still being felt around the world today.</w:t>
      </w:r>
      <w:r w:rsidR="00074FBD" w:rsidRPr="00074FBD">
        <w:rPr>
          <w:rFonts w:asciiTheme="majorHAnsi" w:hAnsiTheme="majorHAnsi" w:cstheme="majorHAnsi"/>
          <w:noProof/>
        </w:rPr>
        <w:t xml:space="preserve"> </w:t>
      </w:r>
    </w:p>
    <w:p w14:paraId="57D2DFDD" w14:textId="77777777" w:rsidR="00E335A8" w:rsidRPr="00301B2B" w:rsidRDefault="00E335A8" w:rsidP="00D30009">
      <w:pPr>
        <w:spacing w:before="100" w:beforeAutospacing="1" w:after="100" w:afterAutospacing="1"/>
        <w:rPr>
          <w:rFonts w:asciiTheme="majorHAnsi" w:eastAsia="Times New Roman" w:hAnsiTheme="majorHAnsi" w:cstheme="majorHAnsi"/>
          <w:color w:val="000000" w:themeColor="text1"/>
          <w:lang w:eastAsia="en-GB"/>
        </w:rPr>
      </w:pPr>
    </w:p>
    <w:p w14:paraId="6F21889B" w14:textId="1B754E37" w:rsidR="00135FF6" w:rsidRPr="00301B2B" w:rsidRDefault="00135FF6" w:rsidP="00D30009">
      <w:pPr>
        <w:spacing w:before="100" w:beforeAutospacing="1" w:after="100" w:afterAutospacing="1"/>
        <w:rPr>
          <w:rFonts w:asciiTheme="majorHAnsi" w:eastAsia="Times New Roman" w:hAnsiTheme="majorHAnsi" w:cstheme="majorHAnsi"/>
          <w:color w:val="424242"/>
          <w:lang w:eastAsia="en-GB"/>
        </w:rPr>
      </w:pPr>
    </w:p>
    <w:p w14:paraId="56D2C68E" w14:textId="657A14DC" w:rsidR="00301B2B" w:rsidRDefault="00301B2B" w:rsidP="00301B2B">
      <w:pPr>
        <w:rPr>
          <w:rFonts w:asciiTheme="majorHAnsi" w:hAnsiTheme="majorHAnsi" w:cstheme="majorHAnsi"/>
          <w:i/>
          <w:iCs/>
        </w:rPr>
      </w:pPr>
    </w:p>
    <w:p w14:paraId="0D6D0839" w14:textId="2CAE5CC9" w:rsidR="00301B2B" w:rsidRDefault="00301B2B" w:rsidP="00301B2B">
      <w:pPr>
        <w:rPr>
          <w:rFonts w:asciiTheme="majorHAnsi" w:hAnsiTheme="majorHAnsi" w:cstheme="majorHAnsi"/>
          <w:i/>
          <w:iCs/>
        </w:rPr>
      </w:pPr>
    </w:p>
    <w:p w14:paraId="1CE9CF13" w14:textId="7C64AC17" w:rsidR="00301B2B" w:rsidRDefault="00301B2B" w:rsidP="00301B2B">
      <w:pPr>
        <w:rPr>
          <w:rFonts w:asciiTheme="majorHAnsi" w:hAnsiTheme="majorHAnsi" w:cstheme="majorHAnsi"/>
          <w:i/>
          <w:iCs/>
        </w:rPr>
      </w:pPr>
    </w:p>
    <w:p w14:paraId="00EFBDEA" w14:textId="77777777" w:rsidR="00301B2B" w:rsidRDefault="00301B2B" w:rsidP="00301B2B">
      <w:pPr>
        <w:rPr>
          <w:rFonts w:asciiTheme="majorHAnsi" w:hAnsiTheme="majorHAnsi" w:cstheme="majorHAnsi"/>
          <w:i/>
          <w:iCs/>
        </w:rPr>
      </w:pPr>
    </w:p>
    <w:p w14:paraId="5044C07F" w14:textId="77777777" w:rsidR="00301B2B" w:rsidRDefault="00301B2B" w:rsidP="00301B2B">
      <w:pPr>
        <w:rPr>
          <w:rFonts w:asciiTheme="majorHAnsi" w:hAnsiTheme="majorHAnsi" w:cstheme="majorHAnsi"/>
          <w:i/>
          <w:iCs/>
        </w:rPr>
      </w:pPr>
    </w:p>
    <w:p w14:paraId="388499FE" w14:textId="77777777" w:rsidR="00301B2B" w:rsidRDefault="00301B2B" w:rsidP="00301B2B">
      <w:pPr>
        <w:rPr>
          <w:rFonts w:asciiTheme="majorHAnsi" w:hAnsiTheme="majorHAnsi" w:cstheme="majorHAnsi"/>
          <w:i/>
          <w:iCs/>
        </w:rPr>
      </w:pPr>
    </w:p>
    <w:p w14:paraId="7626DB2C" w14:textId="77777777" w:rsidR="00301B2B" w:rsidRDefault="00301B2B" w:rsidP="00301B2B">
      <w:pPr>
        <w:rPr>
          <w:rFonts w:asciiTheme="majorHAnsi" w:hAnsiTheme="majorHAnsi" w:cstheme="majorHAnsi"/>
          <w:i/>
          <w:iCs/>
        </w:rPr>
      </w:pPr>
    </w:p>
    <w:p w14:paraId="30978958" w14:textId="0F6A4414" w:rsidR="00301B2B" w:rsidRDefault="00301B2B" w:rsidP="00301B2B">
      <w:pPr>
        <w:rPr>
          <w:rFonts w:asciiTheme="majorHAnsi" w:hAnsiTheme="majorHAnsi" w:cstheme="majorHAnsi"/>
          <w:i/>
          <w:iCs/>
        </w:rPr>
      </w:pPr>
    </w:p>
    <w:p w14:paraId="0D871EDA" w14:textId="0B102120" w:rsidR="00301B2B" w:rsidRDefault="00301B2B" w:rsidP="00301B2B">
      <w:pPr>
        <w:rPr>
          <w:rFonts w:asciiTheme="majorHAnsi" w:hAnsiTheme="majorHAnsi" w:cstheme="majorHAnsi"/>
          <w:i/>
          <w:iCs/>
        </w:rPr>
      </w:pPr>
      <w:r>
        <w:rPr>
          <w:rFonts w:asciiTheme="majorHAnsi" w:eastAsia="Times New Roman" w:hAnsiTheme="majorHAnsi" w:cstheme="majorHAnsi"/>
          <w:noProof/>
          <w:color w:val="000000" w:themeColor="text1"/>
          <w:lang w:eastAsia="en-GB"/>
        </w:rPr>
        <w:drawing>
          <wp:anchor distT="0" distB="0" distL="114300" distR="114300" simplePos="0" relativeHeight="251665408" behindDoc="1" locked="0" layoutInCell="1" allowOverlap="1" wp14:anchorId="20E8DC65" wp14:editId="2F8F83F1">
            <wp:simplePos x="0" y="0"/>
            <wp:positionH relativeFrom="column">
              <wp:posOffset>-21590</wp:posOffset>
            </wp:positionH>
            <wp:positionV relativeFrom="paragraph">
              <wp:posOffset>260788</wp:posOffset>
            </wp:positionV>
            <wp:extent cx="2639060" cy="1758950"/>
            <wp:effectExtent l="0" t="0" r="2540" b="6350"/>
            <wp:wrapTight wrapText="bothSides">
              <wp:wrapPolygon edited="0">
                <wp:start x="0" y="0"/>
                <wp:lineTo x="0" y="21522"/>
                <wp:lineTo x="21517" y="21522"/>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V Install-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060" cy="1758950"/>
                    </a:xfrm>
                    <a:prstGeom prst="rect">
                      <a:avLst/>
                    </a:prstGeom>
                  </pic:spPr>
                </pic:pic>
              </a:graphicData>
            </a:graphic>
            <wp14:sizeRelH relativeFrom="page">
              <wp14:pctWidth>0</wp14:pctWidth>
            </wp14:sizeRelH>
            <wp14:sizeRelV relativeFrom="page">
              <wp14:pctHeight>0</wp14:pctHeight>
            </wp14:sizeRelV>
          </wp:anchor>
        </w:drawing>
      </w:r>
    </w:p>
    <w:p w14:paraId="785C7175" w14:textId="0BF1143E" w:rsidR="00301B2B" w:rsidRDefault="00301B2B" w:rsidP="00301B2B">
      <w:pPr>
        <w:rPr>
          <w:rFonts w:asciiTheme="majorHAnsi" w:hAnsiTheme="majorHAnsi" w:cstheme="majorHAnsi"/>
          <w:i/>
          <w:iCs/>
        </w:rPr>
      </w:pPr>
    </w:p>
    <w:p w14:paraId="08F31AA6" w14:textId="02A2F232" w:rsidR="00301B2B" w:rsidRDefault="00301B2B" w:rsidP="00301B2B">
      <w:pPr>
        <w:rPr>
          <w:rFonts w:asciiTheme="majorHAnsi" w:hAnsiTheme="majorHAnsi" w:cstheme="majorHAnsi"/>
          <w:i/>
          <w:iCs/>
        </w:rPr>
      </w:pPr>
    </w:p>
    <w:p w14:paraId="74FC2112" w14:textId="43C7A800" w:rsidR="00301B2B" w:rsidRDefault="00301B2B" w:rsidP="00301B2B">
      <w:pPr>
        <w:rPr>
          <w:rFonts w:asciiTheme="majorHAnsi" w:hAnsiTheme="majorHAnsi" w:cstheme="majorHAnsi"/>
          <w:i/>
          <w:iCs/>
        </w:rPr>
      </w:pPr>
    </w:p>
    <w:p w14:paraId="62AA119D" w14:textId="3FDA28F5" w:rsidR="00301B2B" w:rsidRDefault="00301B2B" w:rsidP="00301B2B">
      <w:pPr>
        <w:rPr>
          <w:rFonts w:asciiTheme="majorHAnsi" w:hAnsiTheme="majorHAnsi" w:cstheme="majorHAnsi"/>
          <w:i/>
          <w:iCs/>
        </w:rPr>
      </w:pPr>
    </w:p>
    <w:p w14:paraId="1323F744" w14:textId="3CF33E15" w:rsidR="00301B2B" w:rsidRDefault="00301B2B" w:rsidP="00301B2B">
      <w:pPr>
        <w:rPr>
          <w:rFonts w:asciiTheme="majorHAnsi" w:hAnsiTheme="majorHAnsi" w:cstheme="majorHAnsi"/>
          <w:i/>
          <w:iCs/>
        </w:rPr>
      </w:pPr>
    </w:p>
    <w:p w14:paraId="35E8987A" w14:textId="1BE54CFA" w:rsidR="00301B2B" w:rsidRDefault="00301B2B" w:rsidP="00301B2B">
      <w:pPr>
        <w:rPr>
          <w:rFonts w:asciiTheme="majorHAnsi" w:hAnsiTheme="majorHAnsi" w:cstheme="majorHAnsi"/>
          <w:i/>
          <w:iCs/>
        </w:rPr>
      </w:pPr>
    </w:p>
    <w:p w14:paraId="09A178EC" w14:textId="04D3724A" w:rsidR="00301B2B" w:rsidRDefault="00301B2B" w:rsidP="00301B2B">
      <w:pPr>
        <w:rPr>
          <w:rFonts w:asciiTheme="majorHAnsi" w:hAnsiTheme="majorHAnsi" w:cstheme="majorHAnsi"/>
          <w:i/>
          <w:iCs/>
        </w:rPr>
      </w:pPr>
    </w:p>
    <w:p w14:paraId="3ED44270" w14:textId="3136ED7F" w:rsidR="00301B2B" w:rsidRDefault="00301B2B" w:rsidP="00301B2B">
      <w:pPr>
        <w:rPr>
          <w:rFonts w:asciiTheme="majorHAnsi" w:hAnsiTheme="majorHAnsi" w:cstheme="majorHAnsi"/>
          <w:i/>
          <w:iCs/>
        </w:rPr>
      </w:pPr>
    </w:p>
    <w:p w14:paraId="2341E267" w14:textId="319744EA" w:rsidR="00301B2B" w:rsidRDefault="00301B2B" w:rsidP="00301B2B">
      <w:pPr>
        <w:rPr>
          <w:rFonts w:asciiTheme="majorHAnsi" w:hAnsiTheme="majorHAnsi" w:cstheme="majorHAnsi"/>
          <w:i/>
          <w:iCs/>
        </w:rPr>
      </w:pPr>
    </w:p>
    <w:p w14:paraId="133B8107" w14:textId="77777777" w:rsidR="00301B2B" w:rsidRDefault="00301B2B" w:rsidP="00301B2B">
      <w:pPr>
        <w:rPr>
          <w:rFonts w:asciiTheme="majorHAnsi" w:hAnsiTheme="majorHAnsi" w:cstheme="majorHAnsi"/>
          <w:i/>
          <w:iCs/>
        </w:rPr>
      </w:pPr>
    </w:p>
    <w:p w14:paraId="559B2C2E" w14:textId="46762D3B" w:rsidR="00301B2B" w:rsidRPr="00301B2B" w:rsidRDefault="00301B2B" w:rsidP="00301B2B">
      <w:pPr>
        <w:rPr>
          <w:rFonts w:asciiTheme="majorHAnsi" w:hAnsiTheme="majorHAnsi" w:cstheme="majorHAnsi"/>
          <w:b/>
          <w:bCs/>
        </w:rPr>
      </w:pPr>
      <w:r w:rsidRPr="00301B2B">
        <w:rPr>
          <w:rFonts w:asciiTheme="majorHAnsi" w:hAnsiTheme="majorHAnsi" w:cstheme="majorHAnsi"/>
          <w:b/>
          <w:bCs/>
        </w:rPr>
        <w:lastRenderedPageBreak/>
        <w:t>Dolls</w:t>
      </w:r>
    </w:p>
    <w:p w14:paraId="7AFB9792" w14:textId="6EC2600C" w:rsidR="00301B2B" w:rsidRDefault="00301B2B" w:rsidP="00301B2B">
      <w:pPr>
        <w:rPr>
          <w:rFonts w:asciiTheme="majorHAnsi" w:hAnsiTheme="majorHAnsi" w:cstheme="majorHAnsi"/>
          <w:i/>
          <w:iCs/>
        </w:rPr>
      </w:pPr>
    </w:p>
    <w:p w14:paraId="0501FA45" w14:textId="57CCA07A" w:rsidR="00301B2B" w:rsidRPr="00301B2B" w:rsidRDefault="00301B2B" w:rsidP="00301B2B">
      <w:pPr>
        <w:rPr>
          <w:rFonts w:asciiTheme="majorHAnsi" w:hAnsiTheme="majorHAnsi" w:cstheme="majorHAnsi"/>
        </w:rPr>
      </w:pPr>
      <w:r w:rsidRPr="00301B2B">
        <w:rPr>
          <w:rFonts w:asciiTheme="majorHAnsi" w:hAnsiTheme="majorHAnsi" w:cstheme="majorHAnsi"/>
          <w:i/>
          <w:iCs/>
        </w:rPr>
        <w:t>‘A common use for dolls is to teach children about adult life, roles, and beliefs’</w:t>
      </w:r>
      <w:r w:rsidRPr="00301B2B">
        <w:rPr>
          <w:rFonts w:asciiTheme="majorHAnsi" w:hAnsiTheme="majorHAnsi" w:cstheme="majorHAnsi"/>
        </w:rPr>
        <w:t xml:space="preserve"> Pitt Rivers label.</w:t>
      </w:r>
    </w:p>
    <w:p w14:paraId="74571349" w14:textId="2CAE453D" w:rsidR="00301B2B" w:rsidRDefault="00301B2B" w:rsidP="00301B2B">
      <w:pPr>
        <w:rPr>
          <w:rFonts w:asciiTheme="majorHAnsi" w:hAnsiTheme="majorHAnsi" w:cstheme="majorHAnsi"/>
        </w:rPr>
      </w:pPr>
    </w:p>
    <w:p w14:paraId="37EADF64" w14:textId="10868448" w:rsidR="00301B2B" w:rsidRDefault="00301B2B" w:rsidP="00301B2B">
      <w:pPr>
        <w:rPr>
          <w:rFonts w:asciiTheme="majorHAnsi" w:hAnsiTheme="majorHAnsi" w:cstheme="majorHAnsi"/>
        </w:rPr>
      </w:pPr>
      <w:r w:rsidRPr="00301B2B">
        <w:rPr>
          <w:rFonts w:asciiTheme="majorHAnsi" w:hAnsiTheme="majorHAnsi" w:cstheme="majorHAnsi"/>
        </w:rPr>
        <w:t>Growing up LGBTQ+, it can be hard to find adult role models. These dolls explore different ways of performing gender and sexuality around the World.</w:t>
      </w:r>
    </w:p>
    <w:p w14:paraId="138D687E" w14:textId="77777777" w:rsidR="00EB2C74" w:rsidRPr="00301B2B" w:rsidRDefault="00EB2C74" w:rsidP="00301B2B">
      <w:pPr>
        <w:rPr>
          <w:rFonts w:asciiTheme="majorHAnsi" w:hAnsiTheme="majorHAnsi" w:cstheme="majorHAnsi"/>
        </w:rPr>
      </w:pPr>
    </w:p>
    <w:p w14:paraId="4888CD41" w14:textId="32EE754D" w:rsidR="00301B2B" w:rsidRDefault="00301B2B" w:rsidP="00301B2B">
      <w:pPr>
        <w:rPr>
          <w:rFonts w:asciiTheme="majorHAnsi" w:hAnsiTheme="majorHAnsi" w:cstheme="majorHAnsi"/>
          <w:color w:val="000000"/>
        </w:rPr>
      </w:pPr>
      <w:r w:rsidRPr="00301B2B">
        <w:rPr>
          <w:rFonts w:asciiTheme="majorHAnsi" w:hAnsiTheme="majorHAnsi" w:cstheme="majorHAnsi"/>
          <w:color w:val="000000"/>
          <w:shd w:val="clear" w:color="auto" w:fill="F9F9F9"/>
        </w:rPr>
        <w:t xml:space="preserve">In Brazil, the word deer - </w:t>
      </w:r>
      <w:proofErr w:type="spellStart"/>
      <w:r w:rsidRPr="00301B2B">
        <w:rPr>
          <w:rFonts w:asciiTheme="majorHAnsi" w:hAnsiTheme="majorHAnsi" w:cstheme="majorHAnsi"/>
          <w:i/>
          <w:iCs/>
          <w:color w:val="000000"/>
          <w:shd w:val="clear" w:color="auto" w:fill="F9F9F9"/>
        </w:rPr>
        <w:t>veado</w:t>
      </w:r>
      <w:proofErr w:type="spellEnd"/>
      <w:r w:rsidRPr="00301B2B">
        <w:rPr>
          <w:rFonts w:asciiTheme="majorHAnsi" w:hAnsiTheme="majorHAnsi" w:cstheme="majorHAnsi"/>
          <w:color w:val="000000"/>
          <w:shd w:val="clear" w:color="auto" w:fill="F9F9F9"/>
        </w:rPr>
        <w:t xml:space="preserve"> - is commonly used as a slang to insult gay men</w:t>
      </w:r>
      <w:r w:rsidRPr="00301B2B">
        <w:rPr>
          <w:rFonts w:asciiTheme="majorHAnsi" w:hAnsiTheme="majorHAnsi" w:cstheme="majorHAnsi"/>
          <w:color w:val="000000"/>
        </w:rPr>
        <w:t xml:space="preserve">. Its association is so strong that because the number 24 represents the deer in a popular Brazilian numbers game, many football teams and players refuse to use the 24 </w:t>
      </w:r>
      <w:proofErr w:type="gramStart"/>
      <w:r w:rsidRPr="00301B2B">
        <w:rPr>
          <w:rFonts w:asciiTheme="majorHAnsi" w:hAnsiTheme="majorHAnsi" w:cstheme="majorHAnsi"/>
          <w:color w:val="000000"/>
        </w:rPr>
        <w:t>shirt</w:t>
      </w:r>
      <w:proofErr w:type="gramEnd"/>
      <w:r w:rsidRPr="00301B2B">
        <w:rPr>
          <w:rFonts w:asciiTheme="majorHAnsi" w:hAnsiTheme="majorHAnsi" w:cstheme="majorHAnsi"/>
          <w:color w:val="000000"/>
        </w:rPr>
        <w:t xml:space="preserve"> to avoid abuse or innuendo.</w:t>
      </w:r>
    </w:p>
    <w:p w14:paraId="0116E86A" w14:textId="45E83ADF" w:rsidR="00EB2C74" w:rsidRPr="00301B2B" w:rsidRDefault="00EB2C74" w:rsidP="00301B2B">
      <w:pPr>
        <w:rPr>
          <w:rFonts w:asciiTheme="majorHAnsi" w:hAnsiTheme="majorHAnsi" w:cstheme="majorHAnsi"/>
          <w:color w:val="000000"/>
        </w:rPr>
      </w:pPr>
    </w:p>
    <w:p w14:paraId="31F50A05" w14:textId="0DED4A4A" w:rsidR="00301B2B" w:rsidRDefault="00301B2B" w:rsidP="00301B2B">
      <w:pPr>
        <w:rPr>
          <w:rFonts w:asciiTheme="majorHAnsi" w:hAnsiTheme="majorHAnsi" w:cstheme="majorHAnsi"/>
        </w:rPr>
      </w:pPr>
      <w:r w:rsidRPr="00301B2B">
        <w:rPr>
          <w:rFonts w:asciiTheme="majorHAnsi" w:hAnsiTheme="majorHAnsi" w:cstheme="majorHAnsi"/>
        </w:rPr>
        <w:t>Sexual relationships between male Samurai were common in Japan, and documented from the 11</w:t>
      </w:r>
      <w:r w:rsidRPr="00301B2B">
        <w:rPr>
          <w:rFonts w:asciiTheme="majorHAnsi" w:hAnsiTheme="majorHAnsi" w:cstheme="majorHAnsi"/>
          <w:vertAlign w:val="superscript"/>
        </w:rPr>
        <w:t>th</w:t>
      </w:r>
      <w:r w:rsidRPr="00301B2B">
        <w:rPr>
          <w:rFonts w:asciiTheme="majorHAnsi" w:hAnsiTheme="majorHAnsi" w:cstheme="majorHAnsi"/>
        </w:rPr>
        <w:t xml:space="preserve"> century onwards. </w:t>
      </w:r>
      <w:proofErr w:type="spellStart"/>
      <w:r w:rsidRPr="00301B2B">
        <w:rPr>
          <w:rFonts w:asciiTheme="majorHAnsi" w:hAnsiTheme="majorHAnsi" w:cstheme="majorHAnsi"/>
          <w:i/>
          <w:iCs/>
        </w:rPr>
        <w:t>Wakashudo</w:t>
      </w:r>
      <w:proofErr w:type="spellEnd"/>
      <w:r w:rsidRPr="00301B2B">
        <w:rPr>
          <w:rFonts w:asciiTheme="majorHAnsi" w:hAnsiTheme="majorHAnsi" w:cstheme="majorHAnsi"/>
        </w:rPr>
        <w:t xml:space="preserve"> involved adult men and adolescent boys having relationships which often moved into platonic relationships when the youths came of age and it did not preclude the Samurai from marrying women. </w:t>
      </w:r>
    </w:p>
    <w:p w14:paraId="6347AFF4" w14:textId="77777777" w:rsidR="00F40038" w:rsidRPr="00301B2B" w:rsidRDefault="00F40038" w:rsidP="00301B2B">
      <w:pPr>
        <w:rPr>
          <w:rFonts w:asciiTheme="majorHAnsi" w:hAnsiTheme="majorHAnsi" w:cstheme="majorHAnsi"/>
        </w:rPr>
      </w:pPr>
    </w:p>
    <w:p w14:paraId="208E4134" w14:textId="52B1D10E" w:rsidR="00301B2B" w:rsidRDefault="00301B2B" w:rsidP="00301B2B">
      <w:pPr>
        <w:rPr>
          <w:rFonts w:asciiTheme="majorHAnsi" w:hAnsiTheme="majorHAnsi" w:cstheme="majorHAnsi"/>
          <w:color w:val="000000"/>
        </w:rPr>
      </w:pPr>
      <w:r w:rsidRPr="00301B2B">
        <w:rPr>
          <w:rFonts w:asciiTheme="majorHAnsi" w:hAnsiTheme="majorHAnsi" w:cstheme="majorHAnsi"/>
          <w:color w:val="000000"/>
        </w:rPr>
        <w:t xml:space="preserve">In Samoan culture, there is a third gender – </w:t>
      </w:r>
      <w:proofErr w:type="spellStart"/>
      <w:r w:rsidRPr="00301B2B">
        <w:rPr>
          <w:rFonts w:asciiTheme="majorHAnsi" w:hAnsiTheme="majorHAnsi" w:cstheme="majorHAnsi"/>
          <w:color w:val="000000"/>
        </w:rPr>
        <w:t>fa’afafine</w:t>
      </w:r>
      <w:proofErr w:type="spellEnd"/>
      <w:r w:rsidRPr="00301B2B">
        <w:rPr>
          <w:rFonts w:asciiTheme="majorHAnsi" w:hAnsiTheme="majorHAnsi" w:cstheme="majorHAnsi"/>
          <w:color w:val="000000"/>
        </w:rPr>
        <w:t xml:space="preserve">.  Traditionally, families without female children would sometimes choose a male child to take on female duties and raise them as if they were female. Today, being a </w:t>
      </w:r>
      <w:proofErr w:type="spellStart"/>
      <w:r w:rsidRPr="00301B2B">
        <w:rPr>
          <w:rFonts w:asciiTheme="majorHAnsi" w:hAnsiTheme="majorHAnsi" w:cstheme="majorHAnsi"/>
          <w:color w:val="000000"/>
        </w:rPr>
        <w:t>fa’afafine</w:t>
      </w:r>
      <w:proofErr w:type="spellEnd"/>
      <w:r w:rsidRPr="00301B2B">
        <w:rPr>
          <w:rFonts w:asciiTheme="majorHAnsi" w:hAnsiTheme="majorHAnsi" w:cstheme="majorHAnsi"/>
          <w:color w:val="000000"/>
        </w:rPr>
        <w:t xml:space="preserve"> is usually the choice of the child and often linked to homosexuality.</w:t>
      </w:r>
    </w:p>
    <w:p w14:paraId="0AADDD3B" w14:textId="4B0CDD6D" w:rsidR="00F40038" w:rsidRDefault="00F40038" w:rsidP="00301B2B">
      <w:pPr>
        <w:rPr>
          <w:rFonts w:asciiTheme="majorHAnsi" w:hAnsiTheme="majorHAnsi" w:cstheme="majorHAnsi"/>
          <w:color w:val="000000"/>
        </w:rPr>
      </w:pPr>
    </w:p>
    <w:p w14:paraId="479772E4" w14:textId="181F7BEF" w:rsidR="00F40038" w:rsidRDefault="00F40038" w:rsidP="00301B2B">
      <w:pPr>
        <w:rPr>
          <w:rFonts w:asciiTheme="majorHAnsi" w:hAnsiTheme="majorHAnsi" w:cstheme="majorHAnsi"/>
          <w:color w:val="000000"/>
        </w:rPr>
      </w:pPr>
    </w:p>
    <w:p w14:paraId="0AE230E8" w14:textId="60EA6D2B" w:rsidR="00F40038" w:rsidRDefault="00F40038" w:rsidP="00301B2B">
      <w:pPr>
        <w:rPr>
          <w:rFonts w:asciiTheme="majorHAnsi" w:hAnsiTheme="majorHAnsi" w:cstheme="majorHAnsi"/>
          <w:color w:val="000000"/>
        </w:rPr>
      </w:pPr>
    </w:p>
    <w:p w14:paraId="5FF470D4" w14:textId="422E9017" w:rsidR="00F40038" w:rsidRDefault="00F40038" w:rsidP="00301B2B">
      <w:pPr>
        <w:rPr>
          <w:rFonts w:asciiTheme="majorHAnsi" w:hAnsiTheme="majorHAnsi" w:cstheme="majorHAnsi"/>
          <w:color w:val="000000"/>
        </w:rPr>
      </w:pPr>
    </w:p>
    <w:p w14:paraId="79A93FC0" w14:textId="1DFF4BD8" w:rsidR="00F40038" w:rsidRDefault="00F40038" w:rsidP="00301B2B">
      <w:pPr>
        <w:rPr>
          <w:rFonts w:asciiTheme="majorHAnsi" w:hAnsiTheme="majorHAnsi" w:cstheme="majorHAnsi"/>
          <w:color w:val="000000"/>
        </w:rPr>
      </w:pPr>
    </w:p>
    <w:p w14:paraId="260195F9" w14:textId="797588C3" w:rsidR="00F40038" w:rsidRDefault="00F40038" w:rsidP="00301B2B">
      <w:pPr>
        <w:rPr>
          <w:rFonts w:asciiTheme="majorHAnsi" w:hAnsiTheme="majorHAnsi" w:cstheme="majorHAnsi"/>
          <w:color w:val="000000"/>
        </w:rPr>
      </w:pPr>
    </w:p>
    <w:p w14:paraId="1B4DF9F9" w14:textId="197B945C" w:rsidR="00F40038" w:rsidRDefault="00F40038" w:rsidP="00301B2B">
      <w:pPr>
        <w:rPr>
          <w:rFonts w:asciiTheme="majorHAnsi" w:hAnsiTheme="majorHAnsi" w:cstheme="majorHAnsi"/>
          <w:color w:val="000000"/>
        </w:rPr>
      </w:pPr>
    </w:p>
    <w:p w14:paraId="34F74B2A" w14:textId="582FE2D2" w:rsidR="00F40038" w:rsidRDefault="00F40038" w:rsidP="00301B2B">
      <w:pPr>
        <w:rPr>
          <w:rFonts w:asciiTheme="majorHAnsi" w:hAnsiTheme="majorHAnsi" w:cstheme="majorHAnsi"/>
          <w:color w:val="000000"/>
        </w:rPr>
      </w:pPr>
    </w:p>
    <w:p w14:paraId="6428FA7B" w14:textId="232B80A9" w:rsidR="00F40038" w:rsidRDefault="00F40038" w:rsidP="00301B2B">
      <w:pPr>
        <w:rPr>
          <w:rFonts w:asciiTheme="majorHAnsi" w:hAnsiTheme="majorHAnsi" w:cstheme="majorHAnsi"/>
          <w:color w:val="000000"/>
        </w:rPr>
      </w:pPr>
    </w:p>
    <w:p w14:paraId="05201607" w14:textId="1A29DA19" w:rsidR="00F40038" w:rsidRDefault="00F40038" w:rsidP="00301B2B">
      <w:pPr>
        <w:rPr>
          <w:rFonts w:asciiTheme="majorHAnsi" w:hAnsiTheme="majorHAnsi" w:cstheme="majorHAnsi"/>
          <w:color w:val="000000"/>
        </w:rPr>
      </w:pPr>
      <w:r>
        <w:rPr>
          <w:rFonts w:asciiTheme="majorHAnsi" w:hAnsiTheme="majorHAnsi" w:cstheme="majorHAnsi"/>
          <w:noProof/>
          <w:color w:val="000000"/>
        </w:rPr>
        <w:drawing>
          <wp:anchor distT="0" distB="0" distL="114300" distR="114300" simplePos="0" relativeHeight="251666432" behindDoc="1" locked="0" layoutInCell="1" allowOverlap="1" wp14:anchorId="40E72AF6" wp14:editId="4E457482">
            <wp:simplePos x="0" y="0"/>
            <wp:positionH relativeFrom="column">
              <wp:posOffset>343973</wp:posOffset>
            </wp:positionH>
            <wp:positionV relativeFrom="paragraph">
              <wp:posOffset>44406</wp:posOffset>
            </wp:positionV>
            <wp:extent cx="2639060" cy="3956685"/>
            <wp:effectExtent l="0" t="0" r="2540" b="5715"/>
            <wp:wrapTight wrapText="bothSides">
              <wp:wrapPolygon edited="0">
                <wp:start x="0" y="0"/>
                <wp:lineTo x="0" y="21562"/>
                <wp:lineTo x="21517" y="21562"/>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V Puppet-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9060" cy="3956685"/>
                    </a:xfrm>
                    <a:prstGeom prst="rect">
                      <a:avLst/>
                    </a:prstGeom>
                  </pic:spPr>
                </pic:pic>
              </a:graphicData>
            </a:graphic>
            <wp14:sizeRelH relativeFrom="page">
              <wp14:pctWidth>0</wp14:pctWidth>
            </wp14:sizeRelH>
            <wp14:sizeRelV relativeFrom="page">
              <wp14:pctHeight>0</wp14:pctHeight>
            </wp14:sizeRelV>
          </wp:anchor>
        </w:drawing>
      </w:r>
    </w:p>
    <w:p w14:paraId="1A4C13DF" w14:textId="374583D7" w:rsidR="00F40038" w:rsidRDefault="00F40038" w:rsidP="00301B2B">
      <w:pPr>
        <w:rPr>
          <w:rFonts w:asciiTheme="majorHAnsi" w:hAnsiTheme="majorHAnsi" w:cstheme="majorHAnsi"/>
          <w:color w:val="000000"/>
        </w:rPr>
      </w:pPr>
    </w:p>
    <w:p w14:paraId="4FF99F60" w14:textId="733F706D" w:rsidR="00F40038" w:rsidRDefault="00F40038" w:rsidP="00301B2B">
      <w:pPr>
        <w:rPr>
          <w:rFonts w:asciiTheme="majorHAnsi" w:hAnsiTheme="majorHAnsi" w:cstheme="majorHAnsi"/>
          <w:color w:val="000000"/>
        </w:rPr>
      </w:pPr>
    </w:p>
    <w:p w14:paraId="35B1DD04" w14:textId="7AD596FF" w:rsidR="00F40038" w:rsidRDefault="00F40038" w:rsidP="00301B2B">
      <w:pPr>
        <w:rPr>
          <w:rFonts w:asciiTheme="majorHAnsi" w:hAnsiTheme="majorHAnsi" w:cstheme="majorHAnsi"/>
          <w:color w:val="000000"/>
        </w:rPr>
      </w:pPr>
    </w:p>
    <w:p w14:paraId="474738AA" w14:textId="19ECB2AD" w:rsidR="00F40038" w:rsidRDefault="00F40038" w:rsidP="00301B2B">
      <w:pPr>
        <w:rPr>
          <w:rFonts w:asciiTheme="majorHAnsi" w:hAnsiTheme="majorHAnsi" w:cstheme="majorHAnsi"/>
          <w:color w:val="000000"/>
        </w:rPr>
      </w:pPr>
    </w:p>
    <w:p w14:paraId="79E4726D" w14:textId="2F16C28E" w:rsidR="00F40038" w:rsidRDefault="00F40038" w:rsidP="00301B2B">
      <w:pPr>
        <w:rPr>
          <w:rFonts w:asciiTheme="majorHAnsi" w:hAnsiTheme="majorHAnsi" w:cstheme="majorHAnsi"/>
          <w:color w:val="000000"/>
        </w:rPr>
      </w:pPr>
    </w:p>
    <w:p w14:paraId="38833E08" w14:textId="44DE2B24" w:rsidR="00F40038" w:rsidRDefault="00F40038" w:rsidP="00301B2B">
      <w:pPr>
        <w:rPr>
          <w:rFonts w:asciiTheme="majorHAnsi" w:hAnsiTheme="majorHAnsi" w:cstheme="majorHAnsi"/>
          <w:color w:val="000000"/>
        </w:rPr>
      </w:pPr>
    </w:p>
    <w:p w14:paraId="0BA3D223" w14:textId="1F7742A9" w:rsidR="00F40038" w:rsidRDefault="00F40038" w:rsidP="00301B2B">
      <w:pPr>
        <w:rPr>
          <w:rFonts w:asciiTheme="majorHAnsi" w:hAnsiTheme="majorHAnsi" w:cstheme="majorHAnsi"/>
          <w:color w:val="000000"/>
        </w:rPr>
      </w:pPr>
    </w:p>
    <w:p w14:paraId="617EEF52" w14:textId="0FD15120" w:rsidR="00F40038" w:rsidRDefault="00F40038" w:rsidP="00301B2B">
      <w:pPr>
        <w:rPr>
          <w:rFonts w:asciiTheme="majorHAnsi" w:hAnsiTheme="majorHAnsi" w:cstheme="majorHAnsi"/>
          <w:color w:val="000000"/>
        </w:rPr>
      </w:pPr>
    </w:p>
    <w:p w14:paraId="444D1C60" w14:textId="0D938B82" w:rsidR="00F40038" w:rsidRDefault="00F40038" w:rsidP="00301B2B">
      <w:pPr>
        <w:rPr>
          <w:rFonts w:asciiTheme="majorHAnsi" w:hAnsiTheme="majorHAnsi" w:cstheme="majorHAnsi"/>
          <w:color w:val="000000"/>
        </w:rPr>
      </w:pPr>
    </w:p>
    <w:p w14:paraId="6E99C3C4" w14:textId="20979B04" w:rsidR="00F40038" w:rsidRDefault="00F40038" w:rsidP="00301B2B">
      <w:pPr>
        <w:rPr>
          <w:rFonts w:asciiTheme="majorHAnsi" w:hAnsiTheme="majorHAnsi" w:cstheme="majorHAnsi"/>
          <w:color w:val="000000"/>
        </w:rPr>
      </w:pPr>
    </w:p>
    <w:p w14:paraId="19ED80BE" w14:textId="451F8314" w:rsidR="00F40038" w:rsidRDefault="00F40038" w:rsidP="00301B2B">
      <w:pPr>
        <w:rPr>
          <w:rFonts w:asciiTheme="majorHAnsi" w:hAnsiTheme="majorHAnsi" w:cstheme="majorHAnsi"/>
          <w:color w:val="000000"/>
        </w:rPr>
      </w:pPr>
    </w:p>
    <w:p w14:paraId="4C5970D9" w14:textId="60EB1641" w:rsidR="00F40038" w:rsidRDefault="00F40038" w:rsidP="00301B2B">
      <w:pPr>
        <w:rPr>
          <w:rFonts w:asciiTheme="majorHAnsi" w:hAnsiTheme="majorHAnsi" w:cstheme="majorHAnsi"/>
          <w:color w:val="000000"/>
        </w:rPr>
      </w:pPr>
    </w:p>
    <w:p w14:paraId="40818E07" w14:textId="7BBB3F3F" w:rsidR="00F40038" w:rsidRDefault="00F40038" w:rsidP="00301B2B">
      <w:pPr>
        <w:rPr>
          <w:rFonts w:asciiTheme="majorHAnsi" w:hAnsiTheme="majorHAnsi" w:cstheme="majorHAnsi"/>
          <w:color w:val="000000"/>
        </w:rPr>
      </w:pPr>
    </w:p>
    <w:p w14:paraId="3C2B352A" w14:textId="7B28B4FE" w:rsidR="00F40038" w:rsidRPr="00301B2B" w:rsidRDefault="00F40038" w:rsidP="00301B2B">
      <w:pPr>
        <w:rPr>
          <w:rFonts w:asciiTheme="majorHAnsi" w:hAnsiTheme="majorHAnsi" w:cstheme="majorHAnsi"/>
          <w:color w:val="000000"/>
        </w:rPr>
      </w:pPr>
    </w:p>
    <w:p w14:paraId="1D8F16FA" w14:textId="5258DCB0" w:rsidR="00295D65" w:rsidRDefault="00295D65" w:rsidP="00D30009">
      <w:pPr>
        <w:spacing w:before="100" w:beforeAutospacing="1" w:after="100" w:afterAutospacing="1"/>
        <w:rPr>
          <w:rFonts w:asciiTheme="majorHAnsi" w:eastAsia="Times New Roman" w:hAnsiTheme="majorHAnsi" w:cstheme="majorHAnsi"/>
          <w:lang w:eastAsia="en-GB"/>
        </w:rPr>
      </w:pPr>
    </w:p>
    <w:p w14:paraId="7EFEA1AF" w14:textId="1A7F966E" w:rsidR="00F40038" w:rsidRDefault="00F40038" w:rsidP="00D30009">
      <w:pPr>
        <w:spacing w:before="100" w:beforeAutospacing="1" w:after="100" w:afterAutospacing="1"/>
        <w:rPr>
          <w:rFonts w:asciiTheme="majorHAnsi" w:eastAsia="Times New Roman" w:hAnsiTheme="majorHAnsi" w:cstheme="majorHAnsi"/>
          <w:lang w:eastAsia="en-GB"/>
        </w:rPr>
      </w:pPr>
    </w:p>
    <w:p w14:paraId="19F22157" w14:textId="789C7FA6" w:rsidR="00F40038" w:rsidRDefault="00F40038" w:rsidP="00D30009">
      <w:pPr>
        <w:spacing w:before="100" w:beforeAutospacing="1" w:after="100" w:afterAutospacing="1"/>
        <w:rPr>
          <w:rFonts w:asciiTheme="majorHAnsi" w:eastAsia="Times New Roman" w:hAnsiTheme="majorHAnsi" w:cstheme="majorHAnsi"/>
          <w:lang w:eastAsia="en-GB"/>
        </w:rPr>
      </w:pPr>
    </w:p>
    <w:p w14:paraId="06E4DE50" w14:textId="696F8F5D" w:rsidR="00F40038" w:rsidRDefault="00F40038" w:rsidP="00D30009">
      <w:pPr>
        <w:spacing w:before="100" w:beforeAutospacing="1" w:after="100" w:afterAutospacing="1"/>
        <w:rPr>
          <w:rFonts w:asciiTheme="majorHAnsi" w:eastAsia="Times New Roman" w:hAnsiTheme="majorHAnsi" w:cstheme="majorHAnsi"/>
          <w:lang w:eastAsia="en-GB"/>
        </w:rPr>
      </w:pPr>
    </w:p>
    <w:p w14:paraId="369F9980" w14:textId="51526024" w:rsidR="00F40038" w:rsidRDefault="00F40038" w:rsidP="00D30009">
      <w:pPr>
        <w:spacing w:before="100" w:beforeAutospacing="1" w:after="100" w:afterAutospacing="1"/>
        <w:rPr>
          <w:rFonts w:asciiTheme="majorHAnsi" w:eastAsia="Times New Roman" w:hAnsiTheme="majorHAnsi" w:cstheme="majorHAnsi"/>
          <w:lang w:eastAsia="en-GB"/>
        </w:rPr>
      </w:pPr>
    </w:p>
    <w:p w14:paraId="67D70A14" w14:textId="49BA82FE" w:rsidR="00D30009" w:rsidRDefault="00D30009" w:rsidP="00A72631">
      <w:pPr>
        <w:jc w:val="both"/>
        <w:rPr>
          <w:rFonts w:asciiTheme="majorHAnsi" w:hAnsiTheme="majorHAnsi" w:cstheme="majorHAnsi"/>
        </w:rPr>
      </w:pPr>
    </w:p>
    <w:p w14:paraId="71C56DBB" w14:textId="256DC126" w:rsidR="00F40038" w:rsidRDefault="00F40038" w:rsidP="00A72631">
      <w:pPr>
        <w:jc w:val="both"/>
        <w:rPr>
          <w:rFonts w:asciiTheme="majorHAnsi" w:hAnsiTheme="majorHAnsi" w:cstheme="majorHAnsi"/>
        </w:rPr>
      </w:pPr>
    </w:p>
    <w:p w14:paraId="779DFBF1" w14:textId="02D73335" w:rsidR="00F40038" w:rsidRDefault="00F40038" w:rsidP="00A72631">
      <w:pPr>
        <w:jc w:val="both"/>
        <w:rPr>
          <w:rFonts w:asciiTheme="majorHAnsi" w:hAnsiTheme="majorHAnsi" w:cstheme="majorHAnsi"/>
        </w:rPr>
      </w:pPr>
    </w:p>
    <w:p w14:paraId="14D4260A" w14:textId="29C40070" w:rsidR="00F40038" w:rsidRDefault="00F40038" w:rsidP="00A72631">
      <w:pPr>
        <w:jc w:val="both"/>
        <w:rPr>
          <w:rFonts w:asciiTheme="majorHAnsi" w:hAnsiTheme="majorHAnsi" w:cstheme="majorHAnsi"/>
        </w:rPr>
      </w:pPr>
    </w:p>
    <w:p w14:paraId="5F519902" w14:textId="5867D723" w:rsidR="00F40038" w:rsidRDefault="00F40038" w:rsidP="00A72631">
      <w:pPr>
        <w:jc w:val="both"/>
        <w:rPr>
          <w:rFonts w:asciiTheme="majorHAnsi" w:hAnsiTheme="majorHAnsi" w:cstheme="majorHAnsi"/>
        </w:rPr>
      </w:pPr>
    </w:p>
    <w:p w14:paraId="22B54BC2" w14:textId="2028167D" w:rsidR="00F40038" w:rsidRDefault="00F40038" w:rsidP="00A72631">
      <w:pPr>
        <w:jc w:val="both"/>
        <w:rPr>
          <w:rFonts w:asciiTheme="majorHAnsi" w:hAnsiTheme="majorHAnsi" w:cstheme="majorHAnsi"/>
        </w:rPr>
      </w:pPr>
    </w:p>
    <w:p w14:paraId="3CF3780D" w14:textId="63515EDE" w:rsidR="00F40038" w:rsidRDefault="00F40038" w:rsidP="00A72631">
      <w:pPr>
        <w:jc w:val="both"/>
        <w:rPr>
          <w:rFonts w:asciiTheme="majorHAnsi" w:hAnsiTheme="majorHAnsi" w:cstheme="majorHAnsi"/>
        </w:rPr>
      </w:pPr>
    </w:p>
    <w:p w14:paraId="43B143D0" w14:textId="02836240" w:rsidR="00F40038" w:rsidRDefault="00F40038" w:rsidP="00A72631">
      <w:pPr>
        <w:jc w:val="both"/>
        <w:rPr>
          <w:rFonts w:asciiTheme="majorHAnsi" w:hAnsiTheme="majorHAnsi" w:cstheme="majorHAnsi"/>
        </w:rPr>
      </w:pPr>
    </w:p>
    <w:p w14:paraId="055CE302" w14:textId="577D6838" w:rsidR="00F40038" w:rsidRDefault="00F40038" w:rsidP="00A72631">
      <w:pPr>
        <w:jc w:val="both"/>
        <w:rPr>
          <w:rFonts w:asciiTheme="majorHAnsi" w:hAnsiTheme="majorHAnsi" w:cstheme="majorHAnsi"/>
        </w:rPr>
      </w:pPr>
    </w:p>
    <w:p w14:paraId="0114086D" w14:textId="7893EADA" w:rsidR="00F40038" w:rsidRDefault="00F40038" w:rsidP="00A72631">
      <w:pPr>
        <w:jc w:val="both"/>
        <w:rPr>
          <w:rFonts w:asciiTheme="majorHAnsi" w:hAnsiTheme="majorHAnsi" w:cstheme="majorHAnsi"/>
        </w:rPr>
      </w:pPr>
    </w:p>
    <w:p w14:paraId="5DA5A24F" w14:textId="3650927B" w:rsidR="00F40038" w:rsidRDefault="00F40038" w:rsidP="00A72631">
      <w:pPr>
        <w:jc w:val="both"/>
        <w:rPr>
          <w:rFonts w:asciiTheme="majorHAnsi" w:hAnsiTheme="majorHAnsi" w:cstheme="majorHAnsi"/>
        </w:rPr>
      </w:pPr>
    </w:p>
    <w:p w14:paraId="4C105418" w14:textId="72E21555" w:rsidR="00F40038" w:rsidRDefault="00F40038" w:rsidP="00A72631">
      <w:pPr>
        <w:jc w:val="both"/>
        <w:rPr>
          <w:rFonts w:asciiTheme="majorHAnsi" w:hAnsiTheme="majorHAnsi" w:cstheme="majorHAnsi"/>
        </w:rPr>
      </w:pPr>
    </w:p>
    <w:p w14:paraId="5752F5CA" w14:textId="52E60A4C" w:rsidR="00F40038" w:rsidRDefault="00F40038" w:rsidP="00A72631">
      <w:pPr>
        <w:jc w:val="both"/>
        <w:rPr>
          <w:rFonts w:asciiTheme="majorHAnsi" w:hAnsiTheme="majorHAnsi" w:cstheme="majorHAnsi"/>
        </w:rPr>
      </w:pPr>
    </w:p>
    <w:p w14:paraId="79CD42D8" w14:textId="74E654F6" w:rsidR="00F40038" w:rsidRDefault="00F40038" w:rsidP="00A72631">
      <w:pPr>
        <w:jc w:val="both"/>
        <w:rPr>
          <w:rFonts w:asciiTheme="majorHAnsi" w:hAnsiTheme="majorHAnsi" w:cstheme="majorHAnsi"/>
        </w:rPr>
      </w:pPr>
    </w:p>
    <w:p w14:paraId="1CC9BAA7" w14:textId="76A05B23" w:rsidR="00F40038" w:rsidRDefault="00F40038" w:rsidP="00A72631">
      <w:pPr>
        <w:jc w:val="both"/>
        <w:rPr>
          <w:rFonts w:asciiTheme="majorHAnsi" w:hAnsiTheme="majorHAnsi" w:cstheme="majorHAnsi"/>
        </w:rPr>
      </w:pPr>
    </w:p>
    <w:p w14:paraId="626AFE57" w14:textId="3DAC464B" w:rsidR="00F40038" w:rsidRDefault="00F40038" w:rsidP="00A72631">
      <w:pPr>
        <w:jc w:val="both"/>
        <w:rPr>
          <w:rFonts w:asciiTheme="majorHAnsi" w:hAnsiTheme="majorHAnsi" w:cstheme="majorHAnsi"/>
        </w:rPr>
      </w:pPr>
    </w:p>
    <w:p w14:paraId="1511914D" w14:textId="5DFFF995" w:rsidR="00F40038" w:rsidRDefault="00F40038" w:rsidP="00A72631">
      <w:pPr>
        <w:jc w:val="both"/>
        <w:rPr>
          <w:rFonts w:asciiTheme="majorHAnsi" w:hAnsiTheme="majorHAnsi" w:cstheme="majorHAnsi"/>
        </w:rPr>
      </w:pPr>
    </w:p>
    <w:p w14:paraId="4016B553" w14:textId="42371615" w:rsidR="00F40038" w:rsidRDefault="00F40038" w:rsidP="00A72631">
      <w:pPr>
        <w:jc w:val="both"/>
        <w:rPr>
          <w:rFonts w:asciiTheme="majorHAnsi" w:hAnsiTheme="majorHAnsi" w:cstheme="majorHAnsi"/>
        </w:rPr>
      </w:pPr>
    </w:p>
    <w:p w14:paraId="5656F0CE" w14:textId="6060EC1F" w:rsidR="00F40038" w:rsidRDefault="00F40038" w:rsidP="00A72631">
      <w:pPr>
        <w:jc w:val="both"/>
        <w:rPr>
          <w:rFonts w:asciiTheme="majorHAnsi" w:hAnsiTheme="majorHAnsi" w:cstheme="majorHAnsi"/>
        </w:rPr>
      </w:pPr>
    </w:p>
    <w:p w14:paraId="014F4093" w14:textId="586CFCAD" w:rsidR="00F40038" w:rsidRDefault="00F40038" w:rsidP="00A72631">
      <w:pPr>
        <w:jc w:val="both"/>
        <w:rPr>
          <w:rFonts w:asciiTheme="majorHAnsi" w:hAnsiTheme="majorHAnsi" w:cstheme="majorHAnsi"/>
        </w:rPr>
      </w:pPr>
    </w:p>
    <w:p w14:paraId="6826584E" w14:textId="22169D60" w:rsidR="00F40038" w:rsidRDefault="00F40038" w:rsidP="00A72631">
      <w:pPr>
        <w:jc w:val="both"/>
        <w:rPr>
          <w:rFonts w:asciiTheme="majorHAnsi" w:hAnsiTheme="majorHAnsi" w:cstheme="majorHAnsi"/>
        </w:rPr>
      </w:pPr>
    </w:p>
    <w:p w14:paraId="20DCEAAF" w14:textId="4AC39016" w:rsidR="00F40038" w:rsidRPr="00F40038" w:rsidRDefault="00F40038" w:rsidP="00F40038">
      <w:pPr>
        <w:rPr>
          <w:rFonts w:asciiTheme="majorHAnsi" w:hAnsiTheme="majorHAnsi" w:cstheme="majorHAnsi"/>
          <w:b/>
          <w:bCs/>
        </w:rPr>
      </w:pPr>
      <w:r w:rsidRPr="00F40038">
        <w:rPr>
          <w:rFonts w:asciiTheme="majorHAnsi" w:hAnsiTheme="majorHAnsi" w:cstheme="majorHAnsi"/>
          <w:b/>
          <w:bCs/>
        </w:rPr>
        <w:lastRenderedPageBreak/>
        <w:t xml:space="preserve">Dinner Service </w:t>
      </w:r>
    </w:p>
    <w:p w14:paraId="5C025D8A" w14:textId="3CDE1787" w:rsidR="00F40038" w:rsidRDefault="00EC7F02" w:rsidP="00F40038">
      <w:pPr>
        <w:rPr>
          <w:rFonts w:asciiTheme="majorHAnsi" w:hAnsiTheme="majorHAnsi" w:cstheme="majorHAnsi"/>
        </w:rPr>
      </w:pPr>
      <w:r>
        <w:rPr>
          <w:rFonts w:asciiTheme="majorHAnsi" w:hAnsiTheme="majorHAnsi" w:cstheme="majorHAnsi"/>
          <w:noProof/>
        </w:rPr>
        <w:drawing>
          <wp:anchor distT="0" distB="0" distL="114300" distR="114300" simplePos="0" relativeHeight="251667456" behindDoc="1" locked="0" layoutInCell="1" allowOverlap="1" wp14:anchorId="2C56C8AA" wp14:editId="352EBEB2">
            <wp:simplePos x="0" y="0"/>
            <wp:positionH relativeFrom="column">
              <wp:posOffset>2591435</wp:posOffset>
            </wp:positionH>
            <wp:positionV relativeFrom="paragraph">
              <wp:posOffset>97155</wp:posOffset>
            </wp:positionV>
            <wp:extent cx="3181350" cy="2118360"/>
            <wp:effectExtent l="0" t="0" r="6350" b="2540"/>
            <wp:wrapTight wrapText="bothSides">
              <wp:wrapPolygon edited="0">
                <wp:start x="0" y="0"/>
                <wp:lineTo x="0" y="21496"/>
                <wp:lineTo x="21557" y="21496"/>
                <wp:lineTo x="215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V FL-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350" cy="2118360"/>
                    </a:xfrm>
                    <a:prstGeom prst="rect">
                      <a:avLst/>
                    </a:prstGeom>
                  </pic:spPr>
                </pic:pic>
              </a:graphicData>
            </a:graphic>
            <wp14:sizeRelH relativeFrom="page">
              <wp14:pctWidth>0</wp14:pctWidth>
            </wp14:sizeRelH>
            <wp14:sizeRelV relativeFrom="page">
              <wp14:pctHeight>0</wp14:pctHeight>
            </wp14:sizeRelV>
          </wp:anchor>
        </w:drawing>
      </w:r>
    </w:p>
    <w:p w14:paraId="3DA120CF" w14:textId="4E4D3798" w:rsidR="00F40038" w:rsidRDefault="00F40038" w:rsidP="00F40038">
      <w:pPr>
        <w:rPr>
          <w:rFonts w:asciiTheme="majorHAnsi" w:hAnsiTheme="majorHAnsi" w:cstheme="majorHAnsi"/>
        </w:rPr>
      </w:pPr>
      <w:r w:rsidRPr="00F40038">
        <w:rPr>
          <w:rFonts w:asciiTheme="majorHAnsi" w:hAnsiTheme="majorHAnsi" w:cstheme="majorHAnsi"/>
        </w:rPr>
        <w:t xml:space="preserve">After attempting to map the transit of Venus, </w:t>
      </w:r>
      <w:r w:rsidRPr="00F40038">
        <w:rPr>
          <w:rFonts w:asciiTheme="majorHAnsi" w:hAnsiTheme="majorHAnsi" w:cstheme="majorHAnsi"/>
        </w:rPr>
        <w:t>Captain Cook</w:t>
      </w:r>
      <w:r w:rsidRPr="00F40038">
        <w:rPr>
          <w:rFonts w:asciiTheme="majorHAnsi" w:hAnsiTheme="majorHAnsi" w:cstheme="majorHAnsi"/>
        </w:rPr>
        <w:t>’s Voyage continued on from</w:t>
      </w:r>
      <w:r w:rsidRPr="00F40038">
        <w:rPr>
          <w:rFonts w:asciiTheme="majorHAnsi" w:hAnsiTheme="majorHAnsi" w:cstheme="majorHAnsi"/>
        </w:rPr>
        <w:t xml:space="preserve"> Tahiti to New Zealand and </w:t>
      </w:r>
      <w:r w:rsidRPr="00F40038">
        <w:rPr>
          <w:rFonts w:asciiTheme="majorHAnsi" w:hAnsiTheme="majorHAnsi" w:cstheme="majorHAnsi"/>
        </w:rPr>
        <w:t xml:space="preserve">then </w:t>
      </w:r>
      <w:r w:rsidRPr="00F40038">
        <w:rPr>
          <w:rFonts w:asciiTheme="majorHAnsi" w:hAnsiTheme="majorHAnsi" w:cstheme="majorHAnsi"/>
        </w:rPr>
        <w:t>Botany Bay in Australia. Long seen as a hero in England, Cook is seen by some as a pirate who invaded and started the colonisation of many countries in the South Pacific. This both the discoveries made by Cook and his party and also the weapons used to assert control.</w:t>
      </w:r>
    </w:p>
    <w:p w14:paraId="1B5558B6" w14:textId="744976D5" w:rsidR="00C62EF7" w:rsidRDefault="00C62EF7" w:rsidP="00F40038">
      <w:pPr>
        <w:rPr>
          <w:rFonts w:asciiTheme="majorHAnsi" w:hAnsiTheme="majorHAnsi" w:cstheme="majorHAnsi"/>
        </w:rPr>
      </w:pPr>
    </w:p>
    <w:p w14:paraId="4160C9E2" w14:textId="392DAA5C" w:rsidR="00EC7F02" w:rsidRDefault="00EC7F02" w:rsidP="00F40038">
      <w:pPr>
        <w:rPr>
          <w:rFonts w:asciiTheme="majorHAnsi" w:hAnsiTheme="majorHAnsi" w:cstheme="majorHAnsi"/>
        </w:rPr>
      </w:pPr>
    </w:p>
    <w:p w14:paraId="27ED5B4C" w14:textId="77777777" w:rsidR="00EC7F02" w:rsidRPr="00F40038" w:rsidRDefault="00EC7F02" w:rsidP="00F40038">
      <w:pPr>
        <w:rPr>
          <w:rFonts w:asciiTheme="majorHAnsi" w:hAnsiTheme="majorHAnsi" w:cstheme="majorHAnsi"/>
        </w:rPr>
      </w:pPr>
    </w:p>
    <w:p w14:paraId="69748734" w14:textId="69396525" w:rsidR="00F40038" w:rsidRPr="00F40038" w:rsidRDefault="00EC7F02" w:rsidP="00F40038">
      <w:pPr>
        <w:rPr>
          <w:rFonts w:asciiTheme="majorHAnsi" w:hAnsiTheme="majorHAnsi" w:cstheme="majorHAnsi"/>
        </w:rPr>
      </w:pPr>
      <w:r>
        <w:rPr>
          <w:rFonts w:asciiTheme="majorHAnsi" w:hAnsiTheme="majorHAnsi" w:cstheme="majorHAnsi"/>
          <w:noProof/>
        </w:rPr>
        <w:drawing>
          <wp:anchor distT="0" distB="0" distL="114300" distR="114300" simplePos="0" relativeHeight="251668480" behindDoc="1" locked="0" layoutInCell="1" allowOverlap="1" wp14:anchorId="1847BED7" wp14:editId="6FD9F844">
            <wp:simplePos x="0" y="0"/>
            <wp:positionH relativeFrom="column">
              <wp:posOffset>2592924</wp:posOffset>
            </wp:positionH>
            <wp:positionV relativeFrom="paragraph">
              <wp:posOffset>99651</wp:posOffset>
            </wp:positionV>
            <wp:extent cx="3148965" cy="2099945"/>
            <wp:effectExtent l="0" t="0" r="635" b="0"/>
            <wp:wrapTight wrapText="bothSides">
              <wp:wrapPolygon edited="0">
                <wp:start x="0" y="0"/>
                <wp:lineTo x="0" y="21424"/>
                <wp:lineTo x="21517" y="21424"/>
                <wp:lineTo x="215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V FL-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8965" cy="2099945"/>
                    </a:xfrm>
                    <a:prstGeom prst="rect">
                      <a:avLst/>
                    </a:prstGeom>
                  </pic:spPr>
                </pic:pic>
              </a:graphicData>
            </a:graphic>
            <wp14:sizeRelH relativeFrom="page">
              <wp14:pctWidth>0</wp14:pctWidth>
            </wp14:sizeRelH>
            <wp14:sizeRelV relativeFrom="page">
              <wp14:pctHeight>0</wp14:pctHeight>
            </wp14:sizeRelV>
          </wp:anchor>
        </w:drawing>
      </w:r>
      <w:r w:rsidR="00F40038" w:rsidRPr="00F40038">
        <w:rPr>
          <w:rFonts w:asciiTheme="majorHAnsi" w:hAnsiTheme="majorHAnsi" w:cstheme="majorHAnsi"/>
        </w:rPr>
        <w:t>In addition to looking for Venus – many of the crew started sexual relationships with local people - often in return for goods or money – which resulted i</w:t>
      </w:r>
      <w:r w:rsidR="00572D71">
        <w:rPr>
          <w:rFonts w:asciiTheme="majorHAnsi" w:hAnsiTheme="majorHAnsi" w:cstheme="majorHAnsi"/>
        </w:rPr>
        <w:t>……</w:t>
      </w:r>
      <w:bookmarkStart w:id="0" w:name="_GoBack"/>
      <w:bookmarkEnd w:id="0"/>
      <w:r w:rsidR="00F40038" w:rsidRPr="00F40038">
        <w:rPr>
          <w:rFonts w:asciiTheme="majorHAnsi" w:hAnsiTheme="majorHAnsi" w:cstheme="majorHAnsi"/>
        </w:rPr>
        <w:t xml:space="preserve">n the spreading of European venereal disease. Cook’s voyage of discovery was followed, a century later, by the implementation of anti LGBTQ laws by Britain in many of the countries it occupied – removing the potential for many to find love. </w:t>
      </w:r>
    </w:p>
    <w:p w14:paraId="0DF341F0" w14:textId="6FAD5539" w:rsidR="00D30009" w:rsidRPr="00F40038" w:rsidRDefault="00D30009" w:rsidP="00A72631">
      <w:pPr>
        <w:jc w:val="both"/>
        <w:rPr>
          <w:rFonts w:asciiTheme="majorHAnsi" w:hAnsiTheme="majorHAnsi" w:cstheme="majorHAnsi"/>
        </w:rPr>
      </w:pPr>
    </w:p>
    <w:p w14:paraId="3D02CDD7" w14:textId="4C3C4CEA" w:rsidR="00D30009" w:rsidRPr="00F40038" w:rsidRDefault="00D30009" w:rsidP="00A72631">
      <w:pPr>
        <w:jc w:val="both"/>
        <w:rPr>
          <w:rFonts w:asciiTheme="majorHAnsi" w:hAnsiTheme="majorHAnsi" w:cstheme="majorHAnsi"/>
        </w:rPr>
      </w:pPr>
    </w:p>
    <w:p w14:paraId="135DBD39" w14:textId="4BDD1169" w:rsidR="00D30009" w:rsidRPr="00F40038" w:rsidRDefault="00D30009" w:rsidP="00A72631">
      <w:pPr>
        <w:jc w:val="both"/>
        <w:rPr>
          <w:rFonts w:asciiTheme="majorHAnsi" w:hAnsiTheme="majorHAnsi" w:cstheme="majorHAnsi"/>
        </w:rPr>
      </w:pPr>
    </w:p>
    <w:p w14:paraId="068ED753" w14:textId="04E97F64" w:rsidR="00D30009" w:rsidRPr="00F40038" w:rsidRDefault="00D30009" w:rsidP="00A72631">
      <w:pPr>
        <w:jc w:val="both"/>
        <w:rPr>
          <w:rFonts w:asciiTheme="majorHAnsi" w:hAnsiTheme="majorHAnsi" w:cstheme="majorHAnsi"/>
        </w:rPr>
      </w:pPr>
    </w:p>
    <w:p w14:paraId="34574145" w14:textId="319AF3DC" w:rsidR="00D30009" w:rsidRPr="00F40038" w:rsidRDefault="00D30009" w:rsidP="00A72631">
      <w:pPr>
        <w:jc w:val="both"/>
        <w:rPr>
          <w:rFonts w:asciiTheme="majorHAnsi" w:hAnsiTheme="majorHAnsi" w:cstheme="majorHAnsi"/>
        </w:rPr>
      </w:pPr>
    </w:p>
    <w:p w14:paraId="6615B0A2" w14:textId="0D5B80AB" w:rsidR="00D30009" w:rsidRPr="00F40038" w:rsidRDefault="00D30009" w:rsidP="00A72631">
      <w:pPr>
        <w:jc w:val="both"/>
        <w:rPr>
          <w:rFonts w:asciiTheme="majorHAnsi" w:hAnsiTheme="majorHAnsi" w:cstheme="majorHAnsi"/>
        </w:rPr>
      </w:pPr>
    </w:p>
    <w:p w14:paraId="76916E7E" w14:textId="14633467" w:rsidR="00D30009" w:rsidRPr="00F40038" w:rsidRDefault="00D30009" w:rsidP="00A72631">
      <w:pPr>
        <w:jc w:val="both"/>
        <w:rPr>
          <w:rFonts w:asciiTheme="majorHAnsi" w:hAnsiTheme="majorHAnsi" w:cstheme="majorHAnsi"/>
        </w:rPr>
      </w:pPr>
    </w:p>
    <w:p w14:paraId="38928F27" w14:textId="37FB81B1" w:rsidR="00D30009" w:rsidRPr="00F40038" w:rsidRDefault="00D30009" w:rsidP="00A72631">
      <w:pPr>
        <w:jc w:val="both"/>
        <w:rPr>
          <w:rFonts w:asciiTheme="majorHAnsi" w:hAnsiTheme="majorHAnsi" w:cstheme="majorHAnsi"/>
        </w:rPr>
      </w:pPr>
    </w:p>
    <w:p w14:paraId="0667B539" w14:textId="5F5DA906" w:rsidR="00D30009" w:rsidRPr="00F40038" w:rsidRDefault="00D30009" w:rsidP="00A72631">
      <w:pPr>
        <w:jc w:val="both"/>
        <w:rPr>
          <w:rFonts w:asciiTheme="majorHAnsi" w:hAnsiTheme="majorHAnsi" w:cstheme="majorHAnsi"/>
        </w:rPr>
      </w:pPr>
    </w:p>
    <w:p w14:paraId="3B07EB84" w14:textId="4331EAA6" w:rsidR="00D30009" w:rsidRPr="00F40038" w:rsidRDefault="00D30009" w:rsidP="00A72631">
      <w:pPr>
        <w:jc w:val="both"/>
        <w:rPr>
          <w:rFonts w:asciiTheme="majorHAnsi" w:hAnsiTheme="majorHAnsi" w:cstheme="majorHAnsi"/>
        </w:rPr>
      </w:pPr>
    </w:p>
    <w:p w14:paraId="53466D11" w14:textId="705ADDF3" w:rsidR="00D30009" w:rsidRPr="00F40038" w:rsidRDefault="00D30009" w:rsidP="00A72631">
      <w:pPr>
        <w:jc w:val="both"/>
        <w:rPr>
          <w:rFonts w:asciiTheme="majorHAnsi" w:hAnsiTheme="majorHAnsi" w:cstheme="majorHAnsi"/>
        </w:rPr>
      </w:pPr>
    </w:p>
    <w:p w14:paraId="6C79EF07" w14:textId="203432CA" w:rsidR="00D30009" w:rsidRPr="00F40038" w:rsidRDefault="00D30009" w:rsidP="00A72631">
      <w:pPr>
        <w:jc w:val="both"/>
        <w:rPr>
          <w:rFonts w:asciiTheme="majorHAnsi" w:hAnsiTheme="majorHAnsi" w:cstheme="majorHAnsi"/>
        </w:rPr>
      </w:pPr>
    </w:p>
    <w:p w14:paraId="05BD256A" w14:textId="4BECE706" w:rsidR="00D30009" w:rsidRPr="00F40038" w:rsidRDefault="00D30009" w:rsidP="00A72631">
      <w:pPr>
        <w:jc w:val="both"/>
        <w:rPr>
          <w:rFonts w:asciiTheme="majorHAnsi" w:hAnsiTheme="majorHAnsi" w:cstheme="majorHAnsi"/>
        </w:rPr>
      </w:pPr>
    </w:p>
    <w:p w14:paraId="7171FB24" w14:textId="3CBC8EF6" w:rsidR="00D30009" w:rsidRPr="00F40038" w:rsidRDefault="00D30009" w:rsidP="00A72631">
      <w:pPr>
        <w:jc w:val="both"/>
        <w:rPr>
          <w:rFonts w:asciiTheme="majorHAnsi" w:hAnsiTheme="majorHAnsi" w:cstheme="majorHAnsi"/>
        </w:rPr>
      </w:pPr>
    </w:p>
    <w:p w14:paraId="28C54903" w14:textId="338EC32B" w:rsidR="00D30009" w:rsidRPr="00F40038" w:rsidRDefault="00D30009" w:rsidP="00A72631">
      <w:pPr>
        <w:jc w:val="both"/>
        <w:rPr>
          <w:rFonts w:asciiTheme="majorHAnsi" w:hAnsiTheme="majorHAnsi" w:cstheme="majorHAnsi"/>
        </w:rPr>
      </w:pPr>
    </w:p>
    <w:p w14:paraId="06E2229D" w14:textId="2C569A48" w:rsidR="00D30009" w:rsidRPr="00F40038" w:rsidRDefault="00D30009" w:rsidP="00A72631">
      <w:pPr>
        <w:jc w:val="both"/>
        <w:rPr>
          <w:rFonts w:asciiTheme="majorHAnsi" w:hAnsiTheme="majorHAnsi" w:cstheme="majorHAnsi"/>
        </w:rPr>
      </w:pPr>
    </w:p>
    <w:p w14:paraId="11698D4F" w14:textId="769A274D" w:rsidR="00D30009" w:rsidRPr="00F40038" w:rsidRDefault="00D30009" w:rsidP="00A72631">
      <w:pPr>
        <w:jc w:val="both"/>
        <w:rPr>
          <w:rFonts w:asciiTheme="majorHAnsi" w:hAnsiTheme="majorHAnsi" w:cstheme="majorHAnsi"/>
        </w:rPr>
      </w:pPr>
    </w:p>
    <w:p w14:paraId="61D199C5" w14:textId="7BEF445E" w:rsidR="00D30009" w:rsidRPr="00F40038" w:rsidRDefault="00D30009" w:rsidP="00A72631">
      <w:pPr>
        <w:jc w:val="both"/>
        <w:rPr>
          <w:rFonts w:asciiTheme="majorHAnsi" w:hAnsiTheme="majorHAnsi" w:cstheme="majorHAnsi"/>
        </w:rPr>
      </w:pPr>
    </w:p>
    <w:p w14:paraId="5A3ABE03" w14:textId="397F8466" w:rsidR="00AE3322" w:rsidRPr="00F40038" w:rsidRDefault="00AE3322" w:rsidP="00A72631">
      <w:pPr>
        <w:jc w:val="both"/>
        <w:rPr>
          <w:rFonts w:asciiTheme="majorHAnsi" w:hAnsiTheme="majorHAnsi" w:cstheme="majorHAnsi"/>
        </w:rPr>
      </w:pPr>
    </w:p>
    <w:p w14:paraId="63026B7D" w14:textId="726F825E" w:rsidR="00AE3322" w:rsidRPr="00301B2B" w:rsidRDefault="00AE3322" w:rsidP="00A72631">
      <w:pPr>
        <w:jc w:val="both"/>
        <w:rPr>
          <w:rFonts w:asciiTheme="majorHAnsi" w:hAnsiTheme="majorHAnsi" w:cstheme="majorHAnsi"/>
        </w:rPr>
      </w:pPr>
    </w:p>
    <w:p w14:paraId="05835406" w14:textId="3E8982CD" w:rsidR="00AE3322" w:rsidRPr="00301B2B" w:rsidRDefault="00AE3322" w:rsidP="00A72631">
      <w:pPr>
        <w:jc w:val="both"/>
        <w:rPr>
          <w:rFonts w:asciiTheme="majorHAnsi" w:hAnsiTheme="majorHAnsi" w:cstheme="majorHAnsi"/>
        </w:rPr>
      </w:pPr>
    </w:p>
    <w:p w14:paraId="675B19CE" w14:textId="2CF9F517" w:rsidR="00AE3322" w:rsidRPr="00301B2B" w:rsidRDefault="00AE3322" w:rsidP="00A72631">
      <w:pPr>
        <w:jc w:val="both"/>
        <w:rPr>
          <w:rFonts w:asciiTheme="majorHAnsi" w:hAnsiTheme="majorHAnsi" w:cstheme="majorHAnsi"/>
        </w:rPr>
      </w:pPr>
    </w:p>
    <w:p w14:paraId="0C3C337F" w14:textId="23DD96BD" w:rsidR="00AE3322" w:rsidRPr="00301B2B" w:rsidRDefault="00AE3322" w:rsidP="00A72631">
      <w:pPr>
        <w:jc w:val="both"/>
        <w:rPr>
          <w:rFonts w:asciiTheme="majorHAnsi" w:hAnsiTheme="majorHAnsi" w:cstheme="majorHAnsi"/>
        </w:rPr>
      </w:pPr>
    </w:p>
    <w:p w14:paraId="09F413CF" w14:textId="51F925BF" w:rsidR="00AE3322" w:rsidRPr="00301B2B" w:rsidRDefault="00AE3322" w:rsidP="00A72631">
      <w:pPr>
        <w:jc w:val="both"/>
        <w:rPr>
          <w:rFonts w:asciiTheme="majorHAnsi" w:hAnsiTheme="majorHAnsi" w:cstheme="majorHAnsi"/>
        </w:rPr>
      </w:pPr>
    </w:p>
    <w:p w14:paraId="6D139115" w14:textId="62163B76" w:rsidR="00AE3322" w:rsidRPr="00301B2B" w:rsidRDefault="00AE3322" w:rsidP="00A72631">
      <w:pPr>
        <w:jc w:val="both"/>
        <w:rPr>
          <w:rFonts w:asciiTheme="majorHAnsi" w:hAnsiTheme="majorHAnsi" w:cstheme="majorHAnsi"/>
        </w:rPr>
        <w:sectPr w:rsidR="00AE3322" w:rsidRPr="00301B2B" w:rsidSect="00AB0250">
          <w:type w:val="continuous"/>
          <w:pgSz w:w="11900" w:h="16840"/>
          <w:pgMar w:top="1440" w:right="1440" w:bottom="1440" w:left="1440" w:header="708" w:footer="708" w:gutter="0"/>
          <w:cols w:num="2" w:space="708"/>
          <w:docGrid w:linePitch="360"/>
        </w:sectPr>
      </w:pPr>
    </w:p>
    <w:p w14:paraId="641B10E2" w14:textId="44041E84" w:rsidR="00A72631" w:rsidRPr="00301B2B" w:rsidRDefault="00A72631" w:rsidP="00A72631">
      <w:pPr>
        <w:jc w:val="both"/>
        <w:rPr>
          <w:rFonts w:asciiTheme="majorHAnsi" w:hAnsiTheme="majorHAnsi" w:cstheme="majorHAnsi"/>
        </w:rPr>
      </w:pPr>
    </w:p>
    <w:p w14:paraId="6E9C77A2" w14:textId="03A67C10" w:rsidR="00A72631" w:rsidRPr="00301B2B" w:rsidRDefault="00A72631">
      <w:pPr>
        <w:rPr>
          <w:rFonts w:asciiTheme="majorHAnsi" w:hAnsiTheme="majorHAnsi" w:cstheme="majorHAnsi"/>
        </w:rPr>
      </w:pPr>
    </w:p>
    <w:p w14:paraId="24F22F2E" w14:textId="7A08C87B" w:rsidR="00A72631" w:rsidRPr="00301B2B" w:rsidRDefault="00A72631">
      <w:pPr>
        <w:rPr>
          <w:rFonts w:asciiTheme="majorHAnsi" w:hAnsiTheme="majorHAnsi" w:cstheme="majorHAnsi"/>
        </w:rPr>
      </w:pPr>
    </w:p>
    <w:p w14:paraId="3E000F8B" w14:textId="236120E3" w:rsidR="00A72631" w:rsidRDefault="00A72631"/>
    <w:p w14:paraId="603772B0" w14:textId="4A37BC0E" w:rsidR="00A72631" w:rsidRDefault="00A72631"/>
    <w:p w14:paraId="57363110" w14:textId="550513B2" w:rsidR="00A72631" w:rsidRDefault="00A72631"/>
    <w:p w14:paraId="3ED1682F" w14:textId="0296A8B9" w:rsidR="00A72631" w:rsidRDefault="00A72631"/>
    <w:p w14:paraId="68D365EB" w14:textId="10F9E8BB" w:rsidR="00A72631" w:rsidRDefault="00A72631"/>
    <w:p w14:paraId="5E61F7D1" w14:textId="77777777" w:rsidR="00A72631" w:rsidRDefault="00A72631"/>
    <w:sectPr w:rsidR="00A72631" w:rsidSect="00A370B6">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A0757"/>
    <w:multiLevelType w:val="multilevel"/>
    <w:tmpl w:val="63FC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0B6"/>
    <w:rsid w:val="000333C7"/>
    <w:rsid w:val="00074FBD"/>
    <w:rsid w:val="00135FF6"/>
    <w:rsid w:val="00295D65"/>
    <w:rsid w:val="002D431F"/>
    <w:rsid w:val="00301B2B"/>
    <w:rsid w:val="004D0869"/>
    <w:rsid w:val="00572D71"/>
    <w:rsid w:val="00687821"/>
    <w:rsid w:val="0070570A"/>
    <w:rsid w:val="00861F61"/>
    <w:rsid w:val="008C1810"/>
    <w:rsid w:val="00A370B6"/>
    <w:rsid w:val="00A72631"/>
    <w:rsid w:val="00AB0250"/>
    <w:rsid w:val="00AE3322"/>
    <w:rsid w:val="00BB3684"/>
    <w:rsid w:val="00BE4429"/>
    <w:rsid w:val="00C62EF7"/>
    <w:rsid w:val="00D30009"/>
    <w:rsid w:val="00DE3878"/>
    <w:rsid w:val="00E335A8"/>
    <w:rsid w:val="00EB2C74"/>
    <w:rsid w:val="00EC7F02"/>
    <w:rsid w:val="00F40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706C"/>
  <w15:chartTrackingRefBased/>
  <w15:docId w15:val="{19E0697C-44C1-F244-A371-91D1B610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70B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671057">
      <w:bodyDiv w:val="1"/>
      <w:marLeft w:val="0"/>
      <w:marRight w:val="0"/>
      <w:marTop w:val="0"/>
      <w:marBottom w:val="0"/>
      <w:divBdr>
        <w:top w:val="none" w:sz="0" w:space="0" w:color="auto"/>
        <w:left w:val="none" w:sz="0" w:space="0" w:color="auto"/>
        <w:bottom w:val="none" w:sz="0" w:space="0" w:color="auto"/>
        <w:right w:val="none" w:sz="0" w:space="0" w:color="auto"/>
      </w:divBdr>
      <w:divsChild>
        <w:div w:id="1368407311">
          <w:marLeft w:val="0"/>
          <w:marRight w:val="0"/>
          <w:marTop w:val="0"/>
          <w:marBottom w:val="0"/>
          <w:divBdr>
            <w:top w:val="none" w:sz="0" w:space="0" w:color="auto"/>
            <w:left w:val="none" w:sz="0" w:space="0" w:color="auto"/>
            <w:bottom w:val="none" w:sz="0" w:space="0" w:color="auto"/>
            <w:right w:val="none" w:sz="0" w:space="0" w:color="auto"/>
          </w:divBdr>
          <w:divsChild>
            <w:div w:id="10378592">
              <w:marLeft w:val="0"/>
              <w:marRight w:val="0"/>
              <w:marTop w:val="0"/>
              <w:marBottom w:val="0"/>
              <w:divBdr>
                <w:top w:val="none" w:sz="0" w:space="0" w:color="auto"/>
                <w:left w:val="none" w:sz="0" w:space="0" w:color="auto"/>
                <w:bottom w:val="none" w:sz="0" w:space="0" w:color="auto"/>
                <w:right w:val="none" w:sz="0" w:space="0" w:color="auto"/>
              </w:divBdr>
              <w:divsChild>
                <w:div w:id="517888799">
                  <w:marLeft w:val="0"/>
                  <w:marRight w:val="0"/>
                  <w:marTop w:val="0"/>
                  <w:marBottom w:val="0"/>
                  <w:divBdr>
                    <w:top w:val="none" w:sz="0" w:space="0" w:color="auto"/>
                    <w:left w:val="none" w:sz="0" w:space="0" w:color="auto"/>
                    <w:bottom w:val="none" w:sz="0" w:space="0" w:color="auto"/>
                    <w:right w:val="none" w:sz="0" w:space="0" w:color="auto"/>
                  </w:divBdr>
                  <w:divsChild>
                    <w:div w:id="1125658464">
                      <w:marLeft w:val="0"/>
                      <w:marRight w:val="0"/>
                      <w:marTop w:val="0"/>
                      <w:marBottom w:val="0"/>
                      <w:divBdr>
                        <w:top w:val="none" w:sz="0" w:space="0" w:color="auto"/>
                        <w:left w:val="none" w:sz="0" w:space="0" w:color="auto"/>
                        <w:bottom w:val="none" w:sz="0" w:space="0" w:color="auto"/>
                        <w:right w:val="none" w:sz="0" w:space="0" w:color="auto"/>
                      </w:divBdr>
                    </w:div>
                  </w:divsChild>
                </w:div>
                <w:div w:id="351222779">
                  <w:marLeft w:val="0"/>
                  <w:marRight w:val="0"/>
                  <w:marTop w:val="0"/>
                  <w:marBottom w:val="0"/>
                  <w:divBdr>
                    <w:top w:val="none" w:sz="0" w:space="0" w:color="auto"/>
                    <w:left w:val="none" w:sz="0" w:space="0" w:color="auto"/>
                    <w:bottom w:val="none" w:sz="0" w:space="0" w:color="auto"/>
                    <w:right w:val="none" w:sz="0" w:space="0" w:color="auto"/>
                  </w:divBdr>
                  <w:divsChild>
                    <w:div w:id="1698576595">
                      <w:marLeft w:val="0"/>
                      <w:marRight w:val="0"/>
                      <w:marTop w:val="0"/>
                      <w:marBottom w:val="0"/>
                      <w:divBdr>
                        <w:top w:val="none" w:sz="0" w:space="0" w:color="auto"/>
                        <w:left w:val="none" w:sz="0" w:space="0" w:color="auto"/>
                        <w:bottom w:val="none" w:sz="0" w:space="0" w:color="auto"/>
                        <w:right w:val="none" w:sz="0" w:space="0" w:color="auto"/>
                      </w:divBdr>
                    </w:div>
                  </w:divsChild>
                </w:div>
                <w:div w:id="894975805">
                  <w:marLeft w:val="0"/>
                  <w:marRight w:val="0"/>
                  <w:marTop w:val="0"/>
                  <w:marBottom w:val="0"/>
                  <w:divBdr>
                    <w:top w:val="none" w:sz="0" w:space="0" w:color="auto"/>
                    <w:left w:val="none" w:sz="0" w:space="0" w:color="auto"/>
                    <w:bottom w:val="none" w:sz="0" w:space="0" w:color="auto"/>
                    <w:right w:val="none" w:sz="0" w:space="0" w:color="auto"/>
                  </w:divBdr>
                  <w:divsChild>
                    <w:div w:id="767696119">
                      <w:marLeft w:val="0"/>
                      <w:marRight w:val="0"/>
                      <w:marTop w:val="0"/>
                      <w:marBottom w:val="0"/>
                      <w:divBdr>
                        <w:top w:val="none" w:sz="0" w:space="0" w:color="auto"/>
                        <w:left w:val="none" w:sz="0" w:space="0" w:color="auto"/>
                        <w:bottom w:val="none" w:sz="0" w:space="0" w:color="auto"/>
                        <w:right w:val="none" w:sz="0" w:space="0" w:color="auto"/>
                      </w:divBdr>
                    </w:div>
                  </w:divsChild>
                </w:div>
                <w:div w:id="681393893">
                  <w:marLeft w:val="0"/>
                  <w:marRight w:val="0"/>
                  <w:marTop w:val="0"/>
                  <w:marBottom w:val="0"/>
                  <w:divBdr>
                    <w:top w:val="none" w:sz="0" w:space="0" w:color="auto"/>
                    <w:left w:val="none" w:sz="0" w:space="0" w:color="auto"/>
                    <w:bottom w:val="none" w:sz="0" w:space="0" w:color="auto"/>
                    <w:right w:val="none" w:sz="0" w:space="0" w:color="auto"/>
                  </w:divBdr>
                  <w:divsChild>
                    <w:div w:id="297730910">
                      <w:marLeft w:val="0"/>
                      <w:marRight w:val="0"/>
                      <w:marTop w:val="0"/>
                      <w:marBottom w:val="0"/>
                      <w:divBdr>
                        <w:top w:val="none" w:sz="0" w:space="0" w:color="auto"/>
                        <w:left w:val="none" w:sz="0" w:space="0" w:color="auto"/>
                        <w:bottom w:val="none" w:sz="0" w:space="0" w:color="auto"/>
                        <w:right w:val="none" w:sz="0" w:space="0" w:color="auto"/>
                      </w:divBdr>
                    </w:div>
                  </w:divsChild>
                </w:div>
                <w:div w:id="1636718934">
                  <w:marLeft w:val="0"/>
                  <w:marRight w:val="0"/>
                  <w:marTop w:val="0"/>
                  <w:marBottom w:val="0"/>
                  <w:divBdr>
                    <w:top w:val="none" w:sz="0" w:space="0" w:color="auto"/>
                    <w:left w:val="none" w:sz="0" w:space="0" w:color="auto"/>
                    <w:bottom w:val="none" w:sz="0" w:space="0" w:color="auto"/>
                    <w:right w:val="none" w:sz="0" w:space="0" w:color="auto"/>
                  </w:divBdr>
                  <w:divsChild>
                    <w:div w:id="1642998913">
                      <w:marLeft w:val="0"/>
                      <w:marRight w:val="0"/>
                      <w:marTop w:val="0"/>
                      <w:marBottom w:val="0"/>
                      <w:divBdr>
                        <w:top w:val="none" w:sz="0" w:space="0" w:color="auto"/>
                        <w:left w:val="none" w:sz="0" w:space="0" w:color="auto"/>
                        <w:bottom w:val="none" w:sz="0" w:space="0" w:color="auto"/>
                        <w:right w:val="none" w:sz="0" w:space="0" w:color="auto"/>
                      </w:divBdr>
                    </w:div>
                  </w:divsChild>
                </w:div>
                <w:div w:id="1417828798">
                  <w:marLeft w:val="0"/>
                  <w:marRight w:val="0"/>
                  <w:marTop w:val="0"/>
                  <w:marBottom w:val="0"/>
                  <w:divBdr>
                    <w:top w:val="none" w:sz="0" w:space="0" w:color="auto"/>
                    <w:left w:val="none" w:sz="0" w:space="0" w:color="auto"/>
                    <w:bottom w:val="none" w:sz="0" w:space="0" w:color="auto"/>
                    <w:right w:val="none" w:sz="0" w:space="0" w:color="auto"/>
                  </w:divBdr>
                  <w:divsChild>
                    <w:div w:id="1626809105">
                      <w:marLeft w:val="0"/>
                      <w:marRight w:val="0"/>
                      <w:marTop w:val="0"/>
                      <w:marBottom w:val="0"/>
                      <w:divBdr>
                        <w:top w:val="none" w:sz="0" w:space="0" w:color="auto"/>
                        <w:left w:val="none" w:sz="0" w:space="0" w:color="auto"/>
                        <w:bottom w:val="none" w:sz="0" w:space="0" w:color="auto"/>
                        <w:right w:val="none" w:sz="0" w:space="0" w:color="auto"/>
                      </w:divBdr>
                    </w:div>
                  </w:divsChild>
                </w:div>
                <w:div w:id="1566649463">
                  <w:marLeft w:val="0"/>
                  <w:marRight w:val="0"/>
                  <w:marTop w:val="0"/>
                  <w:marBottom w:val="0"/>
                  <w:divBdr>
                    <w:top w:val="none" w:sz="0" w:space="0" w:color="auto"/>
                    <w:left w:val="none" w:sz="0" w:space="0" w:color="auto"/>
                    <w:bottom w:val="none" w:sz="0" w:space="0" w:color="auto"/>
                    <w:right w:val="none" w:sz="0" w:space="0" w:color="auto"/>
                  </w:divBdr>
                  <w:divsChild>
                    <w:div w:id="2106342186">
                      <w:marLeft w:val="0"/>
                      <w:marRight w:val="0"/>
                      <w:marTop w:val="0"/>
                      <w:marBottom w:val="0"/>
                      <w:divBdr>
                        <w:top w:val="none" w:sz="0" w:space="0" w:color="auto"/>
                        <w:left w:val="none" w:sz="0" w:space="0" w:color="auto"/>
                        <w:bottom w:val="none" w:sz="0" w:space="0" w:color="auto"/>
                        <w:right w:val="none" w:sz="0" w:space="0" w:color="auto"/>
                      </w:divBdr>
                    </w:div>
                  </w:divsChild>
                </w:div>
                <w:div w:id="514539785">
                  <w:marLeft w:val="0"/>
                  <w:marRight w:val="0"/>
                  <w:marTop w:val="0"/>
                  <w:marBottom w:val="0"/>
                  <w:divBdr>
                    <w:top w:val="none" w:sz="0" w:space="0" w:color="auto"/>
                    <w:left w:val="none" w:sz="0" w:space="0" w:color="auto"/>
                    <w:bottom w:val="none" w:sz="0" w:space="0" w:color="auto"/>
                    <w:right w:val="none" w:sz="0" w:space="0" w:color="auto"/>
                  </w:divBdr>
                  <w:divsChild>
                    <w:div w:id="17292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935864">
      <w:bodyDiv w:val="1"/>
      <w:marLeft w:val="0"/>
      <w:marRight w:val="0"/>
      <w:marTop w:val="0"/>
      <w:marBottom w:val="0"/>
      <w:divBdr>
        <w:top w:val="none" w:sz="0" w:space="0" w:color="auto"/>
        <w:left w:val="none" w:sz="0" w:space="0" w:color="auto"/>
        <w:bottom w:val="none" w:sz="0" w:space="0" w:color="auto"/>
        <w:right w:val="none" w:sz="0" w:space="0" w:color="auto"/>
      </w:divBdr>
      <w:divsChild>
        <w:div w:id="2060938184">
          <w:marLeft w:val="0"/>
          <w:marRight w:val="0"/>
          <w:marTop w:val="0"/>
          <w:marBottom w:val="0"/>
          <w:divBdr>
            <w:top w:val="none" w:sz="0" w:space="0" w:color="auto"/>
            <w:left w:val="none" w:sz="0" w:space="0" w:color="auto"/>
            <w:bottom w:val="none" w:sz="0" w:space="0" w:color="auto"/>
            <w:right w:val="none" w:sz="0" w:space="0" w:color="auto"/>
          </w:divBdr>
          <w:divsChild>
            <w:div w:id="359355224">
              <w:marLeft w:val="0"/>
              <w:marRight w:val="0"/>
              <w:marTop w:val="0"/>
              <w:marBottom w:val="0"/>
              <w:divBdr>
                <w:top w:val="none" w:sz="0" w:space="0" w:color="auto"/>
                <w:left w:val="none" w:sz="0" w:space="0" w:color="auto"/>
                <w:bottom w:val="none" w:sz="0" w:space="0" w:color="auto"/>
                <w:right w:val="none" w:sz="0" w:space="0" w:color="auto"/>
              </w:divBdr>
              <w:divsChild>
                <w:div w:id="1224562556">
                  <w:marLeft w:val="0"/>
                  <w:marRight w:val="0"/>
                  <w:marTop w:val="0"/>
                  <w:marBottom w:val="0"/>
                  <w:divBdr>
                    <w:top w:val="none" w:sz="0" w:space="0" w:color="auto"/>
                    <w:left w:val="none" w:sz="0" w:space="0" w:color="auto"/>
                    <w:bottom w:val="none" w:sz="0" w:space="0" w:color="auto"/>
                    <w:right w:val="none" w:sz="0" w:space="0" w:color="auto"/>
                  </w:divBdr>
                  <w:divsChild>
                    <w:div w:id="1372417991">
                      <w:marLeft w:val="0"/>
                      <w:marRight w:val="0"/>
                      <w:marTop w:val="0"/>
                      <w:marBottom w:val="0"/>
                      <w:divBdr>
                        <w:top w:val="none" w:sz="0" w:space="0" w:color="auto"/>
                        <w:left w:val="none" w:sz="0" w:space="0" w:color="auto"/>
                        <w:bottom w:val="none" w:sz="0" w:space="0" w:color="auto"/>
                        <w:right w:val="none" w:sz="0" w:space="0" w:color="auto"/>
                      </w:divBdr>
                    </w:div>
                  </w:divsChild>
                </w:div>
                <w:div w:id="1628900801">
                  <w:marLeft w:val="0"/>
                  <w:marRight w:val="0"/>
                  <w:marTop w:val="0"/>
                  <w:marBottom w:val="0"/>
                  <w:divBdr>
                    <w:top w:val="none" w:sz="0" w:space="0" w:color="auto"/>
                    <w:left w:val="none" w:sz="0" w:space="0" w:color="auto"/>
                    <w:bottom w:val="none" w:sz="0" w:space="0" w:color="auto"/>
                    <w:right w:val="none" w:sz="0" w:space="0" w:color="auto"/>
                  </w:divBdr>
                  <w:divsChild>
                    <w:div w:id="1225801765">
                      <w:marLeft w:val="0"/>
                      <w:marRight w:val="0"/>
                      <w:marTop w:val="0"/>
                      <w:marBottom w:val="0"/>
                      <w:divBdr>
                        <w:top w:val="none" w:sz="0" w:space="0" w:color="auto"/>
                        <w:left w:val="none" w:sz="0" w:space="0" w:color="auto"/>
                        <w:bottom w:val="none" w:sz="0" w:space="0" w:color="auto"/>
                        <w:right w:val="none" w:sz="0" w:space="0" w:color="auto"/>
                      </w:divBdr>
                    </w:div>
                  </w:divsChild>
                </w:div>
                <w:div w:id="611668517">
                  <w:marLeft w:val="0"/>
                  <w:marRight w:val="0"/>
                  <w:marTop w:val="0"/>
                  <w:marBottom w:val="0"/>
                  <w:divBdr>
                    <w:top w:val="none" w:sz="0" w:space="0" w:color="auto"/>
                    <w:left w:val="none" w:sz="0" w:space="0" w:color="auto"/>
                    <w:bottom w:val="none" w:sz="0" w:space="0" w:color="auto"/>
                    <w:right w:val="none" w:sz="0" w:space="0" w:color="auto"/>
                  </w:divBdr>
                  <w:divsChild>
                    <w:div w:id="1082488791">
                      <w:marLeft w:val="0"/>
                      <w:marRight w:val="0"/>
                      <w:marTop w:val="0"/>
                      <w:marBottom w:val="0"/>
                      <w:divBdr>
                        <w:top w:val="none" w:sz="0" w:space="0" w:color="auto"/>
                        <w:left w:val="none" w:sz="0" w:space="0" w:color="auto"/>
                        <w:bottom w:val="none" w:sz="0" w:space="0" w:color="auto"/>
                        <w:right w:val="none" w:sz="0" w:space="0" w:color="auto"/>
                      </w:divBdr>
                    </w:div>
                  </w:divsChild>
                </w:div>
                <w:div w:id="417483139">
                  <w:marLeft w:val="0"/>
                  <w:marRight w:val="0"/>
                  <w:marTop w:val="0"/>
                  <w:marBottom w:val="0"/>
                  <w:divBdr>
                    <w:top w:val="none" w:sz="0" w:space="0" w:color="auto"/>
                    <w:left w:val="none" w:sz="0" w:space="0" w:color="auto"/>
                    <w:bottom w:val="none" w:sz="0" w:space="0" w:color="auto"/>
                    <w:right w:val="none" w:sz="0" w:space="0" w:color="auto"/>
                  </w:divBdr>
                  <w:divsChild>
                    <w:div w:id="115803113">
                      <w:marLeft w:val="0"/>
                      <w:marRight w:val="0"/>
                      <w:marTop w:val="0"/>
                      <w:marBottom w:val="0"/>
                      <w:divBdr>
                        <w:top w:val="none" w:sz="0" w:space="0" w:color="auto"/>
                        <w:left w:val="none" w:sz="0" w:space="0" w:color="auto"/>
                        <w:bottom w:val="none" w:sz="0" w:space="0" w:color="auto"/>
                        <w:right w:val="none" w:sz="0" w:space="0" w:color="auto"/>
                      </w:divBdr>
                    </w:div>
                  </w:divsChild>
                </w:div>
                <w:div w:id="521356403">
                  <w:marLeft w:val="0"/>
                  <w:marRight w:val="0"/>
                  <w:marTop w:val="0"/>
                  <w:marBottom w:val="0"/>
                  <w:divBdr>
                    <w:top w:val="none" w:sz="0" w:space="0" w:color="auto"/>
                    <w:left w:val="none" w:sz="0" w:space="0" w:color="auto"/>
                    <w:bottom w:val="none" w:sz="0" w:space="0" w:color="auto"/>
                    <w:right w:val="none" w:sz="0" w:space="0" w:color="auto"/>
                  </w:divBdr>
                  <w:divsChild>
                    <w:div w:id="1399399631">
                      <w:marLeft w:val="0"/>
                      <w:marRight w:val="0"/>
                      <w:marTop w:val="0"/>
                      <w:marBottom w:val="0"/>
                      <w:divBdr>
                        <w:top w:val="none" w:sz="0" w:space="0" w:color="auto"/>
                        <w:left w:val="none" w:sz="0" w:space="0" w:color="auto"/>
                        <w:bottom w:val="none" w:sz="0" w:space="0" w:color="auto"/>
                        <w:right w:val="none" w:sz="0" w:space="0" w:color="auto"/>
                      </w:divBdr>
                    </w:div>
                  </w:divsChild>
                </w:div>
                <w:div w:id="24067592">
                  <w:marLeft w:val="0"/>
                  <w:marRight w:val="0"/>
                  <w:marTop w:val="0"/>
                  <w:marBottom w:val="0"/>
                  <w:divBdr>
                    <w:top w:val="none" w:sz="0" w:space="0" w:color="auto"/>
                    <w:left w:val="none" w:sz="0" w:space="0" w:color="auto"/>
                    <w:bottom w:val="none" w:sz="0" w:space="0" w:color="auto"/>
                    <w:right w:val="none" w:sz="0" w:space="0" w:color="auto"/>
                  </w:divBdr>
                  <w:divsChild>
                    <w:div w:id="504244937">
                      <w:marLeft w:val="0"/>
                      <w:marRight w:val="0"/>
                      <w:marTop w:val="0"/>
                      <w:marBottom w:val="0"/>
                      <w:divBdr>
                        <w:top w:val="none" w:sz="0" w:space="0" w:color="auto"/>
                        <w:left w:val="none" w:sz="0" w:space="0" w:color="auto"/>
                        <w:bottom w:val="none" w:sz="0" w:space="0" w:color="auto"/>
                        <w:right w:val="none" w:sz="0" w:space="0" w:color="auto"/>
                      </w:divBdr>
                    </w:div>
                  </w:divsChild>
                </w:div>
                <w:div w:id="1220365643">
                  <w:marLeft w:val="0"/>
                  <w:marRight w:val="0"/>
                  <w:marTop w:val="0"/>
                  <w:marBottom w:val="0"/>
                  <w:divBdr>
                    <w:top w:val="none" w:sz="0" w:space="0" w:color="auto"/>
                    <w:left w:val="none" w:sz="0" w:space="0" w:color="auto"/>
                    <w:bottom w:val="none" w:sz="0" w:space="0" w:color="auto"/>
                    <w:right w:val="none" w:sz="0" w:space="0" w:color="auto"/>
                  </w:divBdr>
                  <w:divsChild>
                    <w:div w:id="1146046844">
                      <w:marLeft w:val="0"/>
                      <w:marRight w:val="0"/>
                      <w:marTop w:val="0"/>
                      <w:marBottom w:val="0"/>
                      <w:divBdr>
                        <w:top w:val="none" w:sz="0" w:space="0" w:color="auto"/>
                        <w:left w:val="none" w:sz="0" w:space="0" w:color="auto"/>
                        <w:bottom w:val="none" w:sz="0" w:space="0" w:color="auto"/>
                        <w:right w:val="none" w:sz="0" w:space="0" w:color="auto"/>
                      </w:divBdr>
                    </w:div>
                  </w:divsChild>
                </w:div>
                <w:div w:id="1108358181">
                  <w:marLeft w:val="0"/>
                  <w:marRight w:val="0"/>
                  <w:marTop w:val="0"/>
                  <w:marBottom w:val="0"/>
                  <w:divBdr>
                    <w:top w:val="none" w:sz="0" w:space="0" w:color="auto"/>
                    <w:left w:val="none" w:sz="0" w:space="0" w:color="auto"/>
                    <w:bottom w:val="none" w:sz="0" w:space="0" w:color="auto"/>
                    <w:right w:val="none" w:sz="0" w:space="0" w:color="auto"/>
                  </w:divBdr>
                  <w:divsChild>
                    <w:div w:id="14010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204585">
      <w:bodyDiv w:val="1"/>
      <w:marLeft w:val="0"/>
      <w:marRight w:val="0"/>
      <w:marTop w:val="0"/>
      <w:marBottom w:val="0"/>
      <w:divBdr>
        <w:top w:val="none" w:sz="0" w:space="0" w:color="auto"/>
        <w:left w:val="none" w:sz="0" w:space="0" w:color="auto"/>
        <w:bottom w:val="none" w:sz="0" w:space="0" w:color="auto"/>
        <w:right w:val="none" w:sz="0" w:space="0" w:color="auto"/>
      </w:divBdr>
      <w:divsChild>
        <w:div w:id="721438742">
          <w:marLeft w:val="0"/>
          <w:marRight w:val="0"/>
          <w:marTop w:val="0"/>
          <w:marBottom w:val="0"/>
          <w:divBdr>
            <w:top w:val="none" w:sz="0" w:space="0" w:color="auto"/>
            <w:left w:val="none" w:sz="0" w:space="0" w:color="auto"/>
            <w:bottom w:val="none" w:sz="0" w:space="0" w:color="auto"/>
            <w:right w:val="none" w:sz="0" w:space="0" w:color="auto"/>
          </w:divBdr>
          <w:divsChild>
            <w:div w:id="1067534379">
              <w:marLeft w:val="0"/>
              <w:marRight w:val="0"/>
              <w:marTop w:val="0"/>
              <w:marBottom w:val="0"/>
              <w:divBdr>
                <w:top w:val="none" w:sz="0" w:space="0" w:color="auto"/>
                <w:left w:val="none" w:sz="0" w:space="0" w:color="auto"/>
                <w:bottom w:val="none" w:sz="0" w:space="0" w:color="auto"/>
                <w:right w:val="none" w:sz="0" w:space="0" w:color="auto"/>
              </w:divBdr>
              <w:divsChild>
                <w:div w:id="4448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1020">
      <w:bodyDiv w:val="1"/>
      <w:marLeft w:val="0"/>
      <w:marRight w:val="0"/>
      <w:marTop w:val="0"/>
      <w:marBottom w:val="0"/>
      <w:divBdr>
        <w:top w:val="none" w:sz="0" w:space="0" w:color="auto"/>
        <w:left w:val="none" w:sz="0" w:space="0" w:color="auto"/>
        <w:bottom w:val="none" w:sz="0" w:space="0" w:color="auto"/>
        <w:right w:val="none" w:sz="0" w:space="0" w:color="auto"/>
      </w:divBdr>
      <w:divsChild>
        <w:div w:id="1012610106">
          <w:marLeft w:val="0"/>
          <w:marRight w:val="0"/>
          <w:marTop w:val="0"/>
          <w:marBottom w:val="0"/>
          <w:divBdr>
            <w:top w:val="none" w:sz="0" w:space="0" w:color="auto"/>
            <w:left w:val="none" w:sz="0" w:space="0" w:color="auto"/>
            <w:bottom w:val="none" w:sz="0" w:space="0" w:color="auto"/>
            <w:right w:val="none" w:sz="0" w:space="0" w:color="auto"/>
          </w:divBdr>
          <w:divsChild>
            <w:div w:id="1020086066">
              <w:marLeft w:val="0"/>
              <w:marRight w:val="0"/>
              <w:marTop w:val="0"/>
              <w:marBottom w:val="0"/>
              <w:divBdr>
                <w:top w:val="none" w:sz="0" w:space="0" w:color="auto"/>
                <w:left w:val="none" w:sz="0" w:space="0" w:color="auto"/>
                <w:bottom w:val="none" w:sz="0" w:space="0" w:color="auto"/>
                <w:right w:val="none" w:sz="0" w:space="0" w:color="auto"/>
              </w:divBdr>
              <w:divsChild>
                <w:div w:id="279143683">
                  <w:marLeft w:val="0"/>
                  <w:marRight w:val="0"/>
                  <w:marTop w:val="0"/>
                  <w:marBottom w:val="0"/>
                  <w:divBdr>
                    <w:top w:val="none" w:sz="0" w:space="0" w:color="auto"/>
                    <w:left w:val="none" w:sz="0" w:space="0" w:color="auto"/>
                    <w:bottom w:val="none" w:sz="0" w:space="0" w:color="auto"/>
                    <w:right w:val="none" w:sz="0" w:space="0" w:color="auto"/>
                  </w:divBdr>
                  <w:divsChild>
                    <w:div w:id="781387296">
                      <w:marLeft w:val="0"/>
                      <w:marRight w:val="0"/>
                      <w:marTop w:val="0"/>
                      <w:marBottom w:val="0"/>
                      <w:divBdr>
                        <w:top w:val="none" w:sz="0" w:space="0" w:color="auto"/>
                        <w:left w:val="none" w:sz="0" w:space="0" w:color="auto"/>
                        <w:bottom w:val="none" w:sz="0" w:space="0" w:color="auto"/>
                        <w:right w:val="none" w:sz="0" w:space="0" w:color="auto"/>
                      </w:divBdr>
                    </w:div>
                  </w:divsChild>
                </w:div>
                <w:div w:id="20984040">
                  <w:marLeft w:val="0"/>
                  <w:marRight w:val="0"/>
                  <w:marTop w:val="0"/>
                  <w:marBottom w:val="0"/>
                  <w:divBdr>
                    <w:top w:val="none" w:sz="0" w:space="0" w:color="auto"/>
                    <w:left w:val="none" w:sz="0" w:space="0" w:color="auto"/>
                    <w:bottom w:val="none" w:sz="0" w:space="0" w:color="auto"/>
                    <w:right w:val="none" w:sz="0" w:space="0" w:color="auto"/>
                  </w:divBdr>
                  <w:divsChild>
                    <w:div w:id="1521699155">
                      <w:marLeft w:val="0"/>
                      <w:marRight w:val="0"/>
                      <w:marTop w:val="0"/>
                      <w:marBottom w:val="0"/>
                      <w:divBdr>
                        <w:top w:val="none" w:sz="0" w:space="0" w:color="auto"/>
                        <w:left w:val="none" w:sz="0" w:space="0" w:color="auto"/>
                        <w:bottom w:val="none" w:sz="0" w:space="0" w:color="auto"/>
                        <w:right w:val="none" w:sz="0" w:space="0" w:color="auto"/>
                      </w:divBdr>
                    </w:div>
                  </w:divsChild>
                </w:div>
                <w:div w:id="723480445">
                  <w:marLeft w:val="0"/>
                  <w:marRight w:val="0"/>
                  <w:marTop w:val="0"/>
                  <w:marBottom w:val="0"/>
                  <w:divBdr>
                    <w:top w:val="none" w:sz="0" w:space="0" w:color="auto"/>
                    <w:left w:val="none" w:sz="0" w:space="0" w:color="auto"/>
                    <w:bottom w:val="none" w:sz="0" w:space="0" w:color="auto"/>
                    <w:right w:val="none" w:sz="0" w:space="0" w:color="auto"/>
                  </w:divBdr>
                  <w:divsChild>
                    <w:div w:id="1144935187">
                      <w:marLeft w:val="0"/>
                      <w:marRight w:val="0"/>
                      <w:marTop w:val="0"/>
                      <w:marBottom w:val="0"/>
                      <w:divBdr>
                        <w:top w:val="none" w:sz="0" w:space="0" w:color="auto"/>
                        <w:left w:val="none" w:sz="0" w:space="0" w:color="auto"/>
                        <w:bottom w:val="none" w:sz="0" w:space="0" w:color="auto"/>
                        <w:right w:val="none" w:sz="0" w:space="0" w:color="auto"/>
                      </w:divBdr>
                    </w:div>
                  </w:divsChild>
                </w:div>
                <w:div w:id="769593342">
                  <w:marLeft w:val="0"/>
                  <w:marRight w:val="0"/>
                  <w:marTop w:val="0"/>
                  <w:marBottom w:val="0"/>
                  <w:divBdr>
                    <w:top w:val="none" w:sz="0" w:space="0" w:color="auto"/>
                    <w:left w:val="none" w:sz="0" w:space="0" w:color="auto"/>
                    <w:bottom w:val="none" w:sz="0" w:space="0" w:color="auto"/>
                    <w:right w:val="none" w:sz="0" w:space="0" w:color="auto"/>
                  </w:divBdr>
                  <w:divsChild>
                    <w:div w:id="1091659988">
                      <w:marLeft w:val="0"/>
                      <w:marRight w:val="0"/>
                      <w:marTop w:val="0"/>
                      <w:marBottom w:val="0"/>
                      <w:divBdr>
                        <w:top w:val="none" w:sz="0" w:space="0" w:color="auto"/>
                        <w:left w:val="none" w:sz="0" w:space="0" w:color="auto"/>
                        <w:bottom w:val="none" w:sz="0" w:space="0" w:color="auto"/>
                        <w:right w:val="none" w:sz="0" w:space="0" w:color="auto"/>
                      </w:divBdr>
                    </w:div>
                  </w:divsChild>
                </w:div>
                <w:div w:id="337082815">
                  <w:marLeft w:val="0"/>
                  <w:marRight w:val="0"/>
                  <w:marTop w:val="0"/>
                  <w:marBottom w:val="0"/>
                  <w:divBdr>
                    <w:top w:val="none" w:sz="0" w:space="0" w:color="auto"/>
                    <w:left w:val="none" w:sz="0" w:space="0" w:color="auto"/>
                    <w:bottom w:val="none" w:sz="0" w:space="0" w:color="auto"/>
                    <w:right w:val="none" w:sz="0" w:space="0" w:color="auto"/>
                  </w:divBdr>
                  <w:divsChild>
                    <w:div w:id="320502940">
                      <w:marLeft w:val="0"/>
                      <w:marRight w:val="0"/>
                      <w:marTop w:val="0"/>
                      <w:marBottom w:val="0"/>
                      <w:divBdr>
                        <w:top w:val="none" w:sz="0" w:space="0" w:color="auto"/>
                        <w:left w:val="none" w:sz="0" w:space="0" w:color="auto"/>
                        <w:bottom w:val="none" w:sz="0" w:space="0" w:color="auto"/>
                        <w:right w:val="none" w:sz="0" w:space="0" w:color="auto"/>
                      </w:divBdr>
                    </w:div>
                  </w:divsChild>
                </w:div>
                <w:div w:id="934096753">
                  <w:marLeft w:val="0"/>
                  <w:marRight w:val="0"/>
                  <w:marTop w:val="0"/>
                  <w:marBottom w:val="0"/>
                  <w:divBdr>
                    <w:top w:val="none" w:sz="0" w:space="0" w:color="auto"/>
                    <w:left w:val="none" w:sz="0" w:space="0" w:color="auto"/>
                    <w:bottom w:val="none" w:sz="0" w:space="0" w:color="auto"/>
                    <w:right w:val="none" w:sz="0" w:space="0" w:color="auto"/>
                  </w:divBdr>
                  <w:divsChild>
                    <w:div w:id="1389378919">
                      <w:marLeft w:val="0"/>
                      <w:marRight w:val="0"/>
                      <w:marTop w:val="0"/>
                      <w:marBottom w:val="0"/>
                      <w:divBdr>
                        <w:top w:val="none" w:sz="0" w:space="0" w:color="auto"/>
                        <w:left w:val="none" w:sz="0" w:space="0" w:color="auto"/>
                        <w:bottom w:val="none" w:sz="0" w:space="0" w:color="auto"/>
                        <w:right w:val="none" w:sz="0" w:space="0" w:color="auto"/>
                      </w:divBdr>
                    </w:div>
                  </w:divsChild>
                </w:div>
                <w:div w:id="1580366112">
                  <w:marLeft w:val="0"/>
                  <w:marRight w:val="0"/>
                  <w:marTop w:val="0"/>
                  <w:marBottom w:val="0"/>
                  <w:divBdr>
                    <w:top w:val="none" w:sz="0" w:space="0" w:color="auto"/>
                    <w:left w:val="none" w:sz="0" w:space="0" w:color="auto"/>
                    <w:bottom w:val="none" w:sz="0" w:space="0" w:color="auto"/>
                    <w:right w:val="none" w:sz="0" w:space="0" w:color="auto"/>
                  </w:divBdr>
                  <w:divsChild>
                    <w:div w:id="704990486">
                      <w:marLeft w:val="0"/>
                      <w:marRight w:val="0"/>
                      <w:marTop w:val="0"/>
                      <w:marBottom w:val="0"/>
                      <w:divBdr>
                        <w:top w:val="none" w:sz="0" w:space="0" w:color="auto"/>
                        <w:left w:val="none" w:sz="0" w:space="0" w:color="auto"/>
                        <w:bottom w:val="none" w:sz="0" w:space="0" w:color="auto"/>
                        <w:right w:val="none" w:sz="0" w:space="0" w:color="auto"/>
                      </w:divBdr>
                    </w:div>
                  </w:divsChild>
                </w:div>
                <w:div w:id="141315249">
                  <w:marLeft w:val="0"/>
                  <w:marRight w:val="0"/>
                  <w:marTop w:val="0"/>
                  <w:marBottom w:val="0"/>
                  <w:divBdr>
                    <w:top w:val="none" w:sz="0" w:space="0" w:color="auto"/>
                    <w:left w:val="none" w:sz="0" w:space="0" w:color="auto"/>
                    <w:bottom w:val="none" w:sz="0" w:space="0" w:color="auto"/>
                    <w:right w:val="none" w:sz="0" w:space="0" w:color="auto"/>
                  </w:divBdr>
                  <w:divsChild>
                    <w:div w:id="18779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13616">
              <w:marLeft w:val="0"/>
              <w:marRight w:val="0"/>
              <w:marTop w:val="0"/>
              <w:marBottom w:val="0"/>
              <w:divBdr>
                <w:top w:val="none" w:sz="0" w:space="0" w:color="auto"/>
                <w:left w:val="none" w:sz="0" w:space="0" w:color="auto"/>
                <w:bottom w:val="none" w:sz="0" w:space="0" w:color="auto"/>
                <w:right w:val="none" w:sz="0" w:space="0" w:color="auto"/>
              </w:divBdr>
              <w:divsChild>
                <w:div w:id="1966543905">
                  <w:marLeft w:val="0"/>
                  <w:marRight w:val="0"/>
                  <w:marTop w:val="0"/>
                  <w:marBottom w:val="0"/>
                  <w:divBdr>
                    <w:top w:val="none" w:sz="0" w:space="0" w:color="auto"/>
                    <w:left w:val="none" w:sz="0" w:space="0" w:color="auto"/>
                    <w:bottom w:val="none" w:sz="0" w:space="0" w:color="auto"/>
                    <w:right w:val="none" w:sz="0" w:space="0" w:color="auto"/>
                  </w:divBdr>
                </w:div>
              </w:divsChild>
            </w:div>
            <w:div w:id="1369260408">
              <w:marLeft w:val="0"/>
              <w:marRight w:val="0"/>
              <w:marTop w:val="0"/>
              <w:marBottom w:val="0"/>
              <w:divBdr>
                <w:top w:val="none" w:sz="0" w:space="0" w:color="auto"/>
                <w:left w:val="none" w:sz="0" w:space="0" w:color="auto"/>
                <w:bottom w:val="none" w:sz="0" w:space="0" w:color="auto"/>
                <w:right w:val="none" w:sz="0" w:space="0" w:color="auto"/>
              </w:divBdr>
              <w:divsChild>
                <w:div w:id="1359815951">
                  <w:marLeft w:val="0"/>
                  <w:marRight w:val="0"/>
                  <w:marTop w:val="0"/>
                  <w:marBottom w:val="0"/>
                  <w:divBdr>
                    <w:top w:val="none" w:sz="0" w:space="0" w:color="auto"/>
                    <w:left w:val="none" w:sz="0" w:space="0" w:color="auto"/>
                    <w:bottom w:val="none" w:sz="0" w:space="0" w:color="auto"/>
                    <w:right w:val="none" w:sz="0" w:space="0" w:color="auto"/>
                  </w:divBdr>
                </w:div>
              </w:divsChild>
            </w:div>
            <w:div w:id="2143498665">
              <w:marLeft w:val="0"/>
              <w:marRight w:val="0"/>
              <w:marTop w:val="0"/>
              <w:marBottom w:val="0"/>
              <w:divBdr>
                <w:top w:val="none" w:sz="0" w:space="0" w:color="auto"/>
                <w:left w:val="none" w:sz="0" w:space="0" w:color="auto"/>
                <w:bottom w:val="none" w:sz="0" w:space="0" w:color="auto"/>
                <w:right w:val="none" w:sz="0" w:space="0" w:color="auto"/>
              </w:divBdr>
              <w:divsChild>
                <w:div w:id="9715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0639976">
          <w:marLeft w:val="0"/>
          <w:marRight w:val="0"/>
          <w:marTop w:val="0"/>
          <w:marBottom w:val="0"/>
          <w:divBdr>
            <w:top w:val="none" w:sz="0" w:space="0" w:color="auto"/>
            <w:left w:val="none" w:sz="0" w:space="0" w:color="auto"/>
            <w:bottom w:val="none" w:sz="0" w:space="0" w:color="auto"/>
            <w:right w:val="none" w:sz="0" w:space="0" w:color="auto"/>
          </w:divBdr>
          <w:divsChild>
            <w:div w:id="1689328904">
              <w:marLeft w:val="0"/>
              <w:marRight w:val="0"/>
              <w:marTop w:val="0"/>
              <w:marBottom w:val="0"/>
              <w:divBdr>
                <w:top w:val="none" w:sz="0" w:space="0" w:color="auto"/>
                <w:left w:val="none" w:sz="0" w:space="0" w:color="auto"/>
                <w:bottom w:val="none" w:sz="0" w:space="0" w:color="auto"/>
                <w:right w:val="none" w:sz="0" w:space="0" w:color="auto"/>
              </w:divBdr>
              <w:divsChild>
                <w:div w:id="891698799">
                  <w:marLeft w:val="0"/>
                  <w:marRight w:val="0"/>
                  <w:marTop w:val="0"/>
                  <w:marBottom w:val="0"/>
                  <w:divBdr>
                    <w:top w:val="none" w:sz="0" w:space="0" w:color="auto"/>
                    <w:left w:val="none" w:sz="0" w:space="0" w:color="auto"/>
                    <w:bottom w:val="none" w:sz="0" w:space="0" w:color="auto"/>
                    <w:right w:val="none" w:sz="0" w:space="0" w:color="auto"/>
                  </w:divBdr>
                  <w:divsChild>
                    <w:div w:id="2008903459">
                      <w:marLeft w:val="0"/>
                      <w:marRight w:val="0"/>
                      <w:marTop w:val="0"/>
                      <w:marBottom w:val="0"/>
                      <w:divBdr>
                        <w:top w:val="none" w:sz="0" w:space="0" w:color="auto"/>
                        <w:left w:val="none" w:sz="0" w:space="0" w:color="auto"/>
                        <w:bottom w:val="none" w:sz="0" w:space="0" w:color="auto"/>
                        <w:right w:val="none" w:sz="0" w:space="0" w:color="auto"/>
                      </w:divBdr>
                    </w:div>
                  </w:divsChild>
                </w:div>
                <w:div w:id="1659962074">
                  <w:marLeft w:val="0"/>
                  <w:marRight w:val="0"/>
                  <w:marTop w:val="0"/>
                  <w:marBottom w:val="0"/>
                  <w:divBdr>
                    <w:top w:val="none" w:sz="0" w:space="0" w:color="auto"/>
                    <w:left w:val="none" w:sz="0" w:space="0" w:color="auto"/>
                    <w:bottom w:val="none" w:sz="0" w:space="0" w:color="auto"/>
                    <w:right w:val="none" w:sz="0" w:space="0" w:color="auto"/>
                  </w:divBdr>
                  <w:divsChild>
                    <w:div w:id="1092779983">
                      <w:marLeft w:val="0"/>
                      <w:marRight w:val="0"/>
                      <w:marTop w:val="0"/>
                      <w:marBottom w:val="0"/>
                      <w:divBdr>
                        <w:top w:val="none" w:sz="0" w:space="0" w:color="auto"/>
                        <w:left w:val="none" w:sz="0" w:space="0" w:color="auto"/>
                        <w:bottom w:val="none" w:sz="0" w:space="0" w:color="auto"/>
                        <w:right w:val="none" w:sz="0" w:space="0" w:color="auto"/>
                      </w:divBdr>
                    </w:div>
                  </w:divsChild>
                </w:div>
                <w:div w:id="253636913">
                  <w:marLeft w:val="0"/>
                  <w:marRight w:val="0"/>
                  <w:marTop w:val="0"/>
                  <w:marBottom w:val="0"/>
                  <w:divBdr>
                    <w:top w:val="none" w:sz="0" w:space="0" w:color="auto"/>
                    <w:left w:val="none" w:sz="0" w:space="0" w:color="auto"/>
                    <w:bottom w:val="none" w:sz="0" w:space="0" w:color="auto"/>
                    <w:right w:val="none" w:sz="0" w:space="0" w:color="auto"/>
                  </w:divBdr>
                  <w:divsChild>
                    <w:div w:id="2033804535">
                      <w:marLeft w:val="0"/>
                      <w:marRight w:val="0"/>
                      <w:marTop w:val="0"/>
                      <w:marBottom w:val="0"/>
                      <w:divBdr>
                        <w:top w:val="none" w:sz="0" w:space="0" w:color="auto"/>
                        <w:left w:val="none" w:sz="0" w:space="0" w:color="auto"/>
                        <w:bottom w:val="none" w:sz="0" w:space="0" w:color="auto"/>
                        <w:right w:val="none" w:sz="0" w:space="0" w:color="auto"/>
                      </w:divBdr>
                    </w:div>
                  </w:divsChild>
                </w:div>
                <w:div w:id="1128552734">
                  <w:marLeft w:val="0"/>
                  <w:marRight w:val="0"/>
                  <w:marTop w:val="0"/>
                  <w:marBottom w:val="0"/>
                  <w:divBdr>
                    <w:top w:val="none" w:sz="0" w:space="0" w:color="auto"/>
                    <w:left w:val="none" w:sz="0" w:space="0" w:color="auto"/>
                    <w:bottom w:val="none" w:sz="0" w:space="0" w:color="auto"/>
                    <w:right w:val="none" w:sz="0" w:space="0" w:color="auto"/>
                  </w:divBdr>
                  <w:divsChild>
                    <w:div w:id="1143499448">
                      <w:marLeft w:val="0"/>
                      <w:marRight w:val="0"/>
                      <w:marTop w:val="0"/>
                      <w:marBottom w:val="0"/>
                      <w:divBdr>
                        <w:top w:val="none" w:sz="0" w:space="0" w:color="auto"/>
                        <w:left w:val="none" w:sz="0" w:space="0" w:color="auto"/>
                        <w:bottom w:val="none" w:sz="0" w:space="0" w:color="auto"/>
                        <w:right w:val="none" w:sz="0" w:space="0" w:color="auto"/>
                      </w:divBdr>
                    </w:div>
                  </w:divsChild>
                </w:div>
                <w:div w:id="1791507748">
                  <w:marLeft w:val="0"/>
                  <w:marRight w:val="0"/>
                  <w:marTop w:val="0"/>
                  <w:marBottom w:val="0"/>
                  <w:divBdr>
                    <w:top w:val="none" w:sz="0" w:space="0" w:color="auto"/>
                    <w:left w:val="none" w:sz="0" w:space="0" w:color="auto"/>
                    <w:bottom w:val="none" w:sz="0" w:space="0" w:color="auto"/>
                    <w:right w:val="none" w:sz="0" w:space="0" w:color="auto"/>
                  </w:divBdr>
                  <w:divsChild>
                    <w:div w:id="1833182090">
                      <w:marLeft w:val="0"/>
                      <w:marRight w:val="0"/>
                      <w:marTop w:val="0"/>
                      <w:marBottom w:val="0"/>
                      <w:divBdr>
                        <w:top w:val="none" w:sz="0" w:space="0" w:color="auto"/>
                        <w:left w:val="none" w:sz="0" w:space="0" w:color="auto"/>
                        <w:bottom w:val="none" w:sz="0" w:space="0" w:color="auto"/>
                        <w:right w:val="none" w:sz="0" w:space="0" w:color="auto"/>
                      </w:divBdr>
                    </w:div>
                  </w:divsChild>
                </w:div>
                <w:div w:id="190534082">
                  <w:marLeft w:val="0"/>
                  <w:marRight w:val="0"/>
                  <w:marTop w:val="0"/>
                  <w:marBottom w:val="0"/>
                  <w:divBdr>
                    <w:top w:val="none" w:sz="0" w:space="0" w:color="auto"/>
                    <w:left w:val="none" w:sz="0" w:space="0" w:color="auto"/>
                    <w:bottom w:val="none" w:sz="0" w:space="0" w:color="auto"/>
                    <w:right w:val="none" w:sz="0" w:space="0" w:color="auto"/>
                  </w:divBdr>
                  <w:divsChild>
                    <w:div w:id="733161455">
                      <w:marLeft w:val="0"/>
                      <w:marRight w:val="0"/>
                      <w:marTop w:val="0"/>
                      <w:marBottom w:val="0"/>
                      <w:divBdr>
                        <w:top w:val="none" w:sz="0" w:space="0" w:color="auto"/>
                        <w:left w:val="none" w:sz="0" w:space="0" w:color="auto"/>
                        <w:bottom w:val="none" w:sz="0" w:space="0" w:color="auto"/>
                        <w:right w:val="none" w:sz="0" w:space="0" w:color="auto"/>
                      </w:divBdr>
                    </w:div>
                  </w:divsChild>
                </w:div>
                <w:div w:id="1326666455">
                  <w:marLeft w:val="0"/>
                  <w:marRight w:val="0"/>
                  <w:marTop w:val="0"/>
                  <w:marBottom w:val="0"/>
                  <w:divBdr>
                    <w:top w:val="none" w:sz="0" w:space="0" w:color="auto"/>
                    <w:left w:val="none" w:sz="0" w:space="0" w:color="auto"/>
                    <w:bottom w:val="none" w:sz="0" w:space="0" w:color="auto"/>
                    <w:right w:val="none" w:sz="0" w:space="0" w:color="auto"/>
                  </w:divBdr>
                  <w:divsChild>
                    <w:div w:id="698625626">
                      <w:marLeft w:val="0"/>
                      <w:marRight w:val="0"/>
                      <w:marTop w:val="0"/>
                      <w:marBottom w:val="0"/>
                      <w:divBdr>
                        <w:top w:val="none" w:sz="0" w:space="0" w:color="auto"/>
                        <w:left w:val="none" w:sz="0" w:space="0" w:color="auto"/>
                        <w:bottom w:val="none" w:sz="0" w:space="0" w:color="auto"/>
                        <w:right w:val="none" w:sz="0" w:space="0" w:color="auto"/>
                      </w:divBdr>
                    </w:div>
                  </w:divsChild>
                </w:div>
                <w:div w:id="300423022">
                  <w:marLeft w:val="0"/>
                  <w:marRight w:val="0"/>
                  <w:marTop w:val="0"/>
                  <w:marBottom w:val="0"/>
                  <w:divBdr>
                    <w:top w:val="none" w:sz="0" w:space="0" w:color="auto"/>
                    <w:left w:val="none" w:sz="0" w:space="0" w:color="auto"/>
                    <w:bottom w:val="none" w:sz="0" w:space="0" w:color="auto"/>
                    <w:right w:val="none" w:sz="0" w:space="0" w:color="auto"/>
                  </w:divBdr>
                  <w:divsChild>
                    <w:div w:id="5212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C4054-0B92-B340-A2A6-ADF40AD1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5</Pages>
  <Words>858</Words>
  <Characters>4892</Characters>
  <Application>Microsoft Office Word</Application>
  <DocSecurity>0</DocSecurity>
  <Lines>40</Lines>
  <Paragraphs>11</Paragraphs>
  <ScaleCrop>false</ScaleCrop>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Smith</dc:creator>
  <cp:keywords/>
  <dc:description/>
  <cp:lastModifiedBy>Kelly Smith</cp:lastModifiedBy>
  <cp:revision>27</cp:revision>
  <dcterms:created xsi:type="dcterms:W3CDTF">2020-02-25T12:14:00Z</dcterms:created>
  <dcterms:modified xsi:type="dcterms:W3CDTF">2020-02-27T16:59:00Z</dcterms:modified>
</cp:coreProperties>
</file>